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C5DFE" w14:textId="77777777" w:rsidR="00594196" w:rsidRDefault="00594196" w:rsidP="00594196">
      <w:pPr>
        <w:rPr>
          <w:lang w:eastAsia="fr-FR"/>
        </w:rPr>
      </w:pPr>
    </w:p>
    <w:p w14:paraId="011E9E83" w14:textId="77777777" w:rsidR="00594196" w:rsidRPr="001D2933"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2DD66CEC" wp14:editId="161D542E">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70870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1D2933">
        <w:rPr>
          <w:lang w:val="de-DE"/>
        </w:rPr>
        <w:t>Presse</w:t>
      </w:r>
      <w:r w:rsidR="009B09DA" w:rsidRPr="001D2933">
        <w:rPr>
          <w:lang w:val="de-DE"/>
        </w:rPr>
        <w:t>MITTEILUNG</w:t>
      </w:r>
    </w:p>
    <w:p w14:paraId="0EB3B4C6" w14:textId="77777777" w:rsidR="008008F9" w:rsidRPr="001D2933"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7E333642" wp14:editId="0DB5821B">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BF2FA13"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0C8E0EBF" w14:textId="77777777" w:rsidR="001D2933" w:rsidRDefault="001D2933" w:rsidP="001D2933">
      <w:pPr>
        <w:rPr>
          <w:lang w:val="de-DE"/>
        </w:rPr>
      </w:pPr>
    </w:p>
    <w:p w14:paraId="4ACE25DA" w14:textId="77777777" w:rsidR="001D2933" w:rsidRDefault="001D2933" w:rsidP="001D2933">
      <w:pPr>
        <w:rPr>
          <w:lang w:val="de-DE"/>
        </w:rPr>
      </w:pPr>
    </w:p>
    <w:p w14:paraId="7317C7B5" w14:textId="77777777" w:rsidR="001D2933" w:rsidRDefault="001D2933" w:rsidP="001D2933">
      <w:pPr>
        <w:rPr>
          <w:lang w:val="de-DE"/>
        </w:rPr>
      </w:pPr>
    </w:p>
    <w:p w14:paraId="2A8AC7DC" w14:textId="3E3912E3" w:rsidR="001D2933" w:rsidRPr="008C21CB" w:rsidRDefault="001D2933" w:rsidP="001D2933">
      <w:pPr>
        <w:rPr>
          <w:lang w:val="de-DE"/>
        </w:rPr>
      </w:pPr>
      <w:r w:rsidRPr="00A119F8">
        <w:rPr>
          <w:lang w:val="de-DE"/>
        </w:rPr>
        <w:t>Düsseldorf,</w:t>
      </w:r>
      <w:r w:rsidR="00122B8E">
        <w:rPr>
          <w:lang w:val="de-DE"/>
        </w:rPr>
        <w:t xml:space="preserve"> </w:t>
      </w:r>
      <w:r w:rsidR="0002309F">
        <w:rPr>
          <w:lang w:val="de-DE"/>
        </w:rPr>
        <w:t>18</w:t>
      </w:r>
      <w:r>
        <w:rPr>
          <w:lang w:val="de-DE"/>
        </w:rPr>
        <w:t xml:space="preserve">. </w:t>
      </w:r>
      <w:r w:rsidR="009F454A">
        <w:rPr>
          <w:lang w:val="de-DE"/>
        </w:rPr>
        <w:t>September</w:t>
      </w:r>
      <w:r>
        <w:rPr>
          <w:lang w:val="de-DE"/>
        </w:rPr>
        <w:t xml:space="preserve"> 2025</w:t>
      </w:r>
    </w:p>
    <w:p w14:paraId="29221439" w14:textId="77777777" w:rsidR="001D2933" w:rsidRDefault="001D2933" w:rsidP="001D2933">
      <w:pPr>
        <w:rPr>
          <w:lang w:val="de-DE"/>
        </w:rPr>
      </w:pPr>
    </w:p>
    <w:p w14:paraId="60FA604E" w14:textId="77777777" w:rsidR="009F454A" w:rsidRDefault="009F454A" w:rsidP="009F454A">
      <w:pPr>
        <w:pStyle w:val="Untertitel"/>
        <w:spacing w:line="240" w:lineRule="auto"/>
        <w:jc w:val="left"/>
        <w:rPr>
          <w:caps w:val="0"/>
          <w:color w:val="000000" w:themeColor="background2"/>
          <w:szCs w:val="22"/>
          <w:lang w:val="de-DE"/>
        </w:rPr>
      </w:pPr>
    </w:p>
    <w:p w14:paraId="1A56C45D" w14:textId="29C6E1E1" w:rsidR="009F454A" w:rsidRPr="00E018B5" w:rsidRDefault="009F454A" w:rsidP="00530234">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FachWissen Haustechnik – ISOVER bündelt Know-how </w:t>
      </w:r>
      <w:r w:rsidR="00755EC4">
        <w:rPr>
          <w:caps w:val="0"/>
          <w:color w:val="000000" w:themeColor="background2"/>
          <w:szCs w:val="22"/>
          <w:lang w:val="de-DE"/>
        </w:rPr>
        <w:t xml:space="preserve">in neuem Kompendium </w:t>
      </w:r>
      <w:r>
        <w:rPr>
          <w:caps w:val="0"/>
          <w:color w:val="000000" w:themeColor="background2"/>
          <w:szCs w:val="22"/>
          <w:lang w:val="de-DE"/>
        </w:rPr>
        <w:t xml:space="preserve">für </w:t>
      </w:r>
      <w:r w:rsidR="00122431">
        <w:rPr>
          <w:caps w:val="0"/>
          <w:color w:val="000000" w:themeColor="background2"/>
          <w:szCs w:val="22"/>
          <w:lang w:val="de-DE"/>
        </w:rPr>
        <w:t xml:space="preserve">die </w:t>
      </w:r>
      <w:r>
        <w:rPr>
          <w:caps w:val="0"/>
          <w:color w:val="000000" w:themeColor="background2"/>
          <w:szCs w:val="22"/>
          <w:lang w:val="de-DE"/>
        </w:rPr>
        <w:t>Technische Isolierung</w:t>
      </w:r>
    </w:p>
    <w:p w14:paraId="2B0D6C4C" w14:textId="12399342" w:rsidR="001D2933" w:rsidRDefault="00755EC4" w:rsidP="001D2933">
      <w:pPr>
        <w:spacing w:line="240" w:lineRule="auto"/>
        <w:jc w:val="left"/>
        <w:rPr>
          <w:u w:val="single"/>
          <w:lang w:val="de-DE"/>
        </w:rPr>
      </w:pPr>
      <w:r>
        <w:rPr>
          <w:u w:val="single"/>
          <w:lang w:val="de-DE"/>
        </w:rPr>
        <w:t>Effektive</w:t>
      </w:r>
      <w:r w:rsidR="00122431">
        <w:rPr>
          <w:u w:val="single"/>
          <w:lang w:val="de-DE"/>
        </w:rPr>
        <w:t>s</w:t>
      </w:r>
      <w:r>
        <w:rPr>
          <w:u w:val="single"/>
          <w:lang w:val="de-DE"/>
        </w:rPr>
        <w:t xml:space="preserve"> Dämm</w:t>
      </w:r>
      <w:r w:rsidR="00122431">
        <w:rPr>
          <w:u w:val="single"/>
          <w:lang w:val="de-DE"/>
        </w:rPr>
        <w:t>en</w:t>
      </w:r>
      <w:r>
        <w:rPr>
          <w:u w:val="single"/>
          <w:lang w:val="de-DE"/>
        </w:rPr>
        <w:t xml:space="preserve"> von Rohrleitungssystemen sowie Klima- und Lüftungssysteme</w:t>
      </w:r>
      <w:r w:rsidR="00461C6B">
        <w:rPr>
          <w:u w:val="single"/>
          <w:lang w:val="de-DE"/>
        </w:rPr>
        <w:t xml:space="preserve">n </w:t>
      </w:r>
    </w:p>
    <w:p w14:paraId="3D0056FB" w14:textId="77777777" w:rsidR="001D2933" w:rsidRPr="00A119F8" w:rsidRDefault="001D2933" w:rsidP="001D2933">
      <w:pPr>
        <w:jc w:val="left"/>
        <w:rPr>
          <w:lang w:val="de-DE"/>
        </w:rPr>
      </w:pPr>
    </w:p>
    <w:p w14:paraId="1B58065E" w14:textId="0D1CB53C" w:rsidR="00325B0B" w:rsidRPr="00DE7343" w:rsidRDefault="00461C6B" w:rsidP="00325B0B">
      <w:pPr>
        <w:shd w:val="clear" w:color="auto" w:fill="FFFFFF"/>
        <w:jc w:val="left"/>
        <w:rPr>
          <w:b/>
          <w:bCs/>
          <w:lang w:val="de-DE"/>
        </w:rPr>
      </w:pPr>
      <w:r>
        <w:rPr>
          <w:b/>
          <w:bCs/>
          <w:lang w:val="de-DE"/>
        </w:rPr>
        <w:t>In seinem neuen Kompendium „FachWissen Haustechnik"</w:t>
      </w:r>
      <w:r w:rsidR="00500C85">
        <w:rPr>
          <w:b/>
          <w:bCs/>
          <w:lang w:val="de-DE"/>
        </w:rPr>
        <w:t xml:space="preserve"> </w:t>
      </w:r>
      <w:r w:rsidR="00E04655">
        <w:rPr>
          <w:b/>
          <w:bCs/>
          <w:lang w:val="de-DE"/>
        </w:rPr>
        <w:t xml:space="preserve">aus dem Bereich der Technischen Isolierung </w:t>
      </w:r>
      <w:r>
        <w:rPr>
          <w:b/>
          <w:bCs/>
          <w:lang w:val="de-DE"/>
        </w:rPr>
        <w:t>gibt ISOVER auf</w:t>
      </w:r>
      <w:r w:rsidR="00F34A46">
        <w:rPr>
          <w:b/>
          <w:bCs/>
          <w:lang w:val="de-DE"/>
        </w:rPr>
        <w:t xml:space="preserve"> rund</w:t>
      </w:r>
      <w:r>
        <w:rPr>
          <w:b/>
          <w:bCs/>
          <w:lang w:val="de-DE"/>
        </w:rPr>
        <w:t xml:space="preserve"> 7</w:t>
      </w:r>
      <w:r w:rsidR="00F34A46">
        <w:rPr>
          <w:b/>
          <w:bCs/>
          <w:lang w:val="de-DE"/>
        </w:rPr>
        <w:t>0</w:t>
      </w:r>
      <w:r>
        <w:rPr>
          <w:b/>
          <w:bCs/>
          <w:lang w:val="de-DE"/>
        </w:rPr>
        <w:t xml:space="preserve"> Seiten einen ausführlichen Überblick über </w:t>
      </w:r>
      <w:r w:rsidR="00D12EAC">
        <w:rPr>
          <w:b/>
          <w:bCs/>
          <w:lang w:val="de-DE"/>
        </w:rPr>
        <w:t xml:space="preserve">sein </w:t>
      </w:r>
      <w:r w:rsidR="006B0C99">
        <w:rPr>
          <w:b/>
          <w:bCs/>
          <w:lang w:val="de-DE"/>
        </w:rPr>
        <w:t>geballtes</w:t>
      </w:r>
      <w:r w:rsidR="00D12EAC">
        <w:rPr>
          <w:b/>
          <w:bCs/>
          <w:lang w:val="de-DE"/>
        </w:rPr>
        <w:t xml:space="preserve"> </w:t>
      </w:r>
      <w:r w:rsidR="00122431">
        <w:rPr>
          <w:b/>
          <w:bCs/>
          <w:lang w:val="de-DE"/>
        </w:rPr>
        <w:t>Wissen</w:t>
      </w:r>
      <w:r w:rsidR="00D12EAC">
        <w:rPr>
          <w:b/>
          <w:bCs/>
          <w:lang w:val="de-DE"/>
        </w:rPr>
        <w:t xml:space="preserve"> </w:t>
      </w:r>
      <w:r w:rsidR="006B0C99">
        <w:rPr>
          <w:b/>
          <w:bCs/>
          <w:lang w:val="de-DE"/>
        </w:rPr>
        <w:t xml:space="preserve">rund um </w:t>
      </w:r>
      <w:r w:rsidR="006B0C99" w:rsidRPr="00E04655">
        <w:rPr>
          <w:b/>
          <w:bCs/>
          <w:lang w:val="de-DE"/>
        </w:rPr>
        <w:t>Rohrleitungssysteme sowie Klima- und Lüftungssysteme</w:t>
      </w:r>
      <w:r w:rsidR="00495135">
        <w:rPr>
          <w:b/>
          <w:bCs/>
          <w:lang w:val="de-DE"/>
        </w:rPr>
        <w:t xml:space="preserve"> in der modernen Haustechnik</w:t>
      </w:r>
      <w:r w:rsidR="006B0C99">
        <w:rPr>
          <w:b/>
          <w:bCs/>
          <w:lang w:val="de-DE"/>
        </w:rPr>
        <w:t xml:space="preserve">. </w:t>
      </w:r>
      <w:r w:rsidR="0002575D">
        <w:rPr>
          <w:b/>
          <w:bCs/>
          <w:lang w:val="de-DE"/>
        </w:rPr>
        <w:t xml:space="preserve">In der besonders anschaulichen und praxisnah aufbereiteten Broschüre </w:t>
      </w:r>
      <w:r w:rsidR="00122431">
        <w:rPr>
          <w:b/>
          <w:bCs/>
          <w:lang w:val="de-DE"/>
        </w:rPr>
        <w:t>präsentiert</w:t>
      </w:r>
      <w:r w:rsidR="0002575D">
        <w:rPr>
          <w:b/>
          <w:bCs/>
          <w:lang w:val="de-DE"/>
        </w:rPr>
        <w:t xml:space="preserve"> der Dämmstoffspezialist </w:t>
      </w:r>
      <w:r w:rsidR="00122431">
        <w:rPr>
          <w:b/>
          <w:bCs/>
          <w:lang w:val="de-DE"/>
        </w:rPr>
        <w:t xml:space="preserve">darüber hinaus </w:t>
      </w:r>
      <w:r w:rsidR="0002575D">
        <w:rPr>
          <w:b/>
          <w:bCs/>
          <w:lang w:val="de-DE"/>
        </w:rPr>
        <w:t xml:space="preserve">seine </w:t>
      </w:r>
      <w:r w:rsidR="000744DF">
        <w:rPr>
          <w:b/>
          <w:bCs/>
          <w:lang w:val="de-DE"/>
        </w:rPr>
        <w:t xml:space="preserve">vielfältigen </w:t>
      </w:r>
      <w:r w:rsidR="0002575D">
        <w:rPr>
          <w:b/>
          <w:bCs/>
          <w:lang w:val="de-DE"/>
        </w:rPr>
        <w:t>Produkt- und Systemlösungen</w:t>
      </w:r>
      <w:r w:rsidR="0002309F">
        <w:rPr>
          <w:b/>
          <w:bCs/>
          <w:lang w:val="de-DE"/>
        </w:rPr>
        <w:t xml:space="preserve"> inklusive konkreter Hinweise zur fachgerechten Verarbeitung</w:t>
      </w:r>
      <w:r w:rsidR="00495135">
        <w:rPr>
          <w:b/>
          <w:bCs/>
          <w:lang w:val="de-DE"/>
        </w:rPr>
        <w:t xml:space="preserve">. </w:t>
      </w:r>
      <w:r w:rsidR="00F34A46">
        <w:rPr>
          <w:b/>
          <w:bCs/>
          <w:lang w:val="de-DE"/>
        </w:rPr>
        <w:t>Dazu zählt unter anderem</w:t>
      </w:r>
      <w:r w:rsidR="00122431" w:rsidRPr="005E1B8D">
        <w:rPr>
          <w:b/>
          <w:bCs/>
          <w:lang w:val="de-DE"/>
        </w:rPr>
        <w:t xml:space="preserve"> das </w:t>
      </w:r>
      <w:r w:rsidR="0026079F" w:rsidRPr="005E1B8D">
        <w:rPr>
          <w:b/>
          <w:bCs/>
          <w:lang w:val="de-DE"/>
        </w:rPr>
        <w:t>neue ISOVER Vapor Protect Feuchteschutzsystem</w:t>
      </w:r>
      <w:r w:rsidR="006B4833">
        <w:rPr>
          <w:b/>
          <w:bCs/>
          <w:lang w:val="de-DE"/>
        </w:rPr>
        <w:t xml:space="preserve"> –</w:t>
      </w:r>
      <w:r w:rsidR="005E1B8D" w:rsidRPr="005E1B8D">
        <w:rPr>
          <w:b/>
          <w:bCs/>
          <w:lang w:val="de-DE"/>
        </w:rPr>
        <w:t xml:space="preserve"> die l</w:t>
      </w:r>
      <w:r w:rsidR="005E1B8D" w:rsidRPr="005E1B8D">
        <w:rPr>
          <w:b/>
          <w:bCs/>
          <w:color w:val="000000" w:themeColor="background2"/>
          <w:lang w:val="de-DE"/>
        </w:rPr>
        <w:t>eistungsstarke Dämmlösung für Kaltwasser- und</w:t>
      </w:r>
      <w:r w:rsidR="00B51652">
        <w:rPr>
          <w:b/>
          <w:bCs/>
          <w:color w:val="000000" w:themeColor="background2"/>
          <w:lang w:val="de-DE"/>
        </w:rPr>
        <w:t xml:space="preserve"> </w:t>
      </w:r>
      <w:r w:rsidR="005E1B8D" w:rsidRPr="005E1B8D">
        <w:rPr>
          <w:b/>
          <w:bCs/>
          <w:color w:val="000000" w:themeColor="background2"/>
          <w:lang w:val="de-DE"/>
        </w:rPr>
        <w:t xml:space="preserve">Wechseltemperaturanlagen. </w:t>
      </w:r>
      <w:r w:rsidR="005E1B8D">
        <w:rPr>
          <w:b/>
          <w:bCs/>
          <w:color w:val="000000" w:themeColor="background2"/>
          <w:lang w:val="de-DE"/>
        </w:rPr>
        <w:t xml:space="preserve">Für den schnellen Zugriff </w:t>
      </w:r>
      <w:r w:rsidR="00325B0B">
        <w:rPr>
          <w:b/>
          <w:bCs/>
          <w:color w:val="000000" w:themeColor="background2"/>
          <w:lang w:val="de-DE"/>
        </w:rPr>
        <w:t xml:space="preserve">versammelt das </w:t>
      </w:r>
      <w:r w:rsidR="00743362">
        <w:rPr>
          <w:b/>
          <w:bCs/>
          <w:color w:val="000000" w:themeColor="background2"/>
          <w:lang w:val="de-DE"/>
        </w:rPr>
        <w:t>Nachschlagewerk</w:t>
      </w:r>
      <w:r w:rsidR="00325B0B">
        <w:rPr>
          <w:b/>
          <w:bCs/>
          <w:color w:val="000000" w:themeColor="background2"/>
          <w:lang w:val="de-DE"/>
        </w:rPr>
        <w:t xml:space="preserve"> </w:t>
      </w:r>
      <w:r w:rsidR="00325B0B">
        <w:rPr>
          <w:b/>
          <w:bCs/>
          <w:lang w:val="de-DE"/>
        </w:rPr>
        <w:t xml:space="preserve">auf den letzten Seiten </w:t>
      </w:r>
      <w:r w:rsidR="00F34A46">
        <w:rPr>
          <w:b/>
          <w:bCs/>
          <w:lang w:val="de-DE"/>
        </w:rPr>
        <w:t xml:space="preserve">zudem </w:t>
      </w:r>
      <w:r w:rsidR="005E1B8D">
        <w:rPr>
          <w:b/>
          <w:bCs/>
          <w:color w:val="000000" w:themeColor="background2"/>
          <w:lang w:val="de-DE"/>
        </w:rPr>
        <w:t xml:space="preserve">alle </w:t>
      </w:r>
      <w:r w:rsidR="00325B0B">
        <w:rPr>
          <w:b/>
          <w:bCs/>
          <w:color w:val="000000" w:themeColor="background2"/>
          <w:lang w:val="de-DE"/>
        </w:rPr>
        <w:t>Serviceangebote des Herstellers</w:t>
      </w:r>
      <w:r w:rsidR="00F34A46">
        <w:rPr>
          <w:b/>
          <w:bCs/>
          <w:color w:val="000000" w:themeColor="background2"/>
          <w:lang w:val="de-DE"/>
        </w:rPr>
        <w:t>,</w:t>
      </w:r>
      <w:r w:rsidR="005E1B8D">
        <w:rPr>
          <w:b/>
          <w:bCs/>
          <w:color w:val="000000" w:themeColor="background2"/>
          <w:lang w:val="de-DE"/>
        </w:rPr>
        <w:t xml:space="preserve"> angefangen bei Planung</w:t>
      </w:r>
      <w:r w:rsidR="00DF7F80">
        <w:rPr>
          <w:b/>
          <w:bCs/>
          <w:color w:val="000000" w:themeColor="background2"/>
          <w:lang w:val="de-DE"/>
        </w:rPr>
        <w:t xml:space="preserve"> und</w:t>
      </w:r>
      <w:r w:rsidR="00325B0B">
        <w:rPr>
          <w:b/>
          <w:bCs/>
          <w:color w:val="000000" w:themeColor="background2"/>
          <w:lang w:val="de-DE"/>
        </w:rPr>
        <w:t xml:space="preserve"> </w:t>
      </w:r>
      <w:r w:rsidR="005E1B8D">
        <w:rPr>
          <w:b/>
          <w:bCs/>
          <w:color w:val="000000" w:themeColor="background2"/>
          <w:lang w:val="de-DE"/>
        </w:rPr>
        <w:t xml:space="preserve">Fachberatung bis zu </w:t>
      </w:r>
      <w:r w:rsidR="005E1B8D">
        <w:rPr>
          <w:b/>
          <w:bCs/>
          <w:lang w:val="de-DE"/>
        </w:rPr>
        <w:t>Recycling und Entsorgung</w:t>
      </w:r>
      <w:r w:rsidR="00325B0B">
        <w:rPr>
          <w:b/>
          <w:bCs/>
          <w:lang w:val="de-DE"/>
        </w:rPr>
        <w:t xml:space="preserve">. </w:t>
      </w:r>
      <w:r w:rsidR="00325B0B" w:rsidRPr="00DE7343">
        <w:rPr>
          <w:b/>
          <w:bCs/>
          <w:color w:val="auto"/>
          <w:lang w:val="de-DE"/>
        </w:rPr>
        <w:t xml:space="preserve">Die Broschüre steht </w:t>
      </w:r>
      <w:r w:rsidR="00325B0B" w:rsidRPr="006B4833">
        <w:rPr>
          <w:b/>
          <w:bCs/>
          <w:color w:val="auto"/>
          <w:lang w:val="de-DE"/>
        </w:rPr>
        <w:t xml:space="preserve">zum Download </w:t>
      </w:r>
      <w:r w:rsidR="00325B0B" w:rsidRPr="00DE7343">
        <w:rPr>
          <w:b/>
          <w:bCs/>
          <w:color w:val="auto"/>
          <w:lang w:val="de-DE"/>
        </w:rPr>
        <w:t>bereit</w:t>
      </w:r>
      <w:r w:rsidR="00325B0B">
        <w:rPr>
          <w:b/>
          <w:bCs/>
          <w:color w:val="auto"/>
          <w:lang w:val="de-DE"/>
        </w:rPr>
        <w:t xml:space="preserve"> und kann zudem kostenfrei als Druckexemplar bei ISOVER angefordert werden.</w:t>
      </w:r>
    </w:p>
    <w:p w14:paraId="6D29C82B" w14:textId="1AF8F6CD" w:rsidR="006B0C99" w:rsidRPr="005E1B8D" w:rsidRDefault="006B0C99" w:rsidP="001D2933">
      <w:pPr>
        <w:shd w:val="clear" w:color="auto" w:fill="FFFFFF"/>
        <w:jc w:val="left"/>
        <w:rPr>
          <w:b/>
          <w:bCs/>
          <w:lang w:val="de-DE"/>
        </w:rPr>
      </w:pPr>
    </w:p>
    <w:p w14:paraId="1D02DEAF" w14:textId="71A64794" w:rsidR="000C1B09" w:rsidRPr="0080747B" w:rsidRDefault="0080747B" w:rsidP="001D2933">
      <w:pPr>
        <w:shd w:val="clear" w:color="auto" w:fill="FFFFFF"/>
        <w:jc w:val="left"/>
        <w:rPr>
          <w:lang w:val="de-DE"/>
        </w:rPr>
      </w:pPr>
      <w:r>
        <w:rPr>
          <w:lang w:val="de-DE"/>
        </w:rPr>
        <w:t>Die Haustechnik ist das Herzstück eines jeden Bauvorhabens</w:t>
      </w:r>
      <w:r w:rsidR="006074D7">
        <w:rPr>
          <w:lang w:val="de-DE"/>
        </w:rPr>
        <w:t>:</w:t>
      </w:r>
      <w:r>
        <w:rPr>
          <w:lang w:val="de-DE"/>
        </w:rPr>
        <w:t xml:space="preserve"> </w:t>
      </w:r>
      <w:r w:rsidR="006074D7">
        <w:rPr>
          <w:lang w:val="de-DE"/>
        </w:rPr>
        <w:t xml:space="preserve">Sie </w:t>
      </w:r>
      <w:proofErr w:type="gramStart"/>
      <w:r w:rsidR="00530234">
        <w:rPr>
          <w:lang w:val="de-DE"/>
        </w:rPr>
        <w:t>ist gewissermaßen</w:t>
      </w:r>
      <w:proofErr w:type="gramEnd"/>
      <w:r w:rsidR="00530234">
        <w:rPr>
          <w:lang w:val="de-DE"/>
        </w:rPr>
        <w:t xml:space="preserve"> die Lebensader und </w:t>
      </w:r>
      <w:r w:rsidR="006074D7">
        <w:rPr>
          <w:lang w:val="de-DE"/>
        </w:rPr>
        <w:t xml:space="preserve">muss </w:t>
      </w:r>
      <w:r>
        <w:rPr>
          <w:lang w:val="de-DE"/>
        </w:rPr>
        <w:t>grundlegende Funktionen wie die Energie-</w:t>
      </w:r>
      <w:r w:rsidR="00F34A46">
        <w:rPr>
          <w:lang w:val="de-DE"/>
        </w:rPr>
        <w:t xml:space="preserve"> und</w:t>
      </w:r>
      <w:r>
        <w:rPr>
          <w:lang w:val="de-DE"/>
        </w:rPr>
        <w:t xml:space="preserve"> Wasser</w:t>
      </w:r>
      <w:r w:rsidR="00F34A46">
        <w:rPr>
          <w:lang w:val="de-DE"/>
        </w:rPr>
        <w:t xml:space="preserve">versorgung sowie die zuverlässige </w:t>
      </w:r>
      <w:r>
        <w:rPr>
          <w:lang w:val="de-DE"/>
        </w:rPr>
        <w:t>Abwasser</w:t>
      </w:r>
      <w:r w:rsidR="00F34A46">
        <w:rPr>
          <w:lang w:val="de-DE"/>
        </w:rPr>
        <w:t>ent</w:t>
      </w:r>
      <w:r>
        <w:rPr>
          <w:lang w:val="de-DE"/>
        </w:rPr>
        <w:t xml:space="preserve">sorgung sicherstellen. Dabei spielen </w:t>
      </w:r>
      <w:r w:rsidRPr="0080747B">
        <w:rPr>
          <w:lang w:val="de-DE"/>
        </w:rPr>
        <w:t>Rohrleitung</w:t>
      </w:r>
      <w:r>
        <w:rPr>
          <w:lang w:val="de-DE"/>
        </w:rPr>
        <w:t>en ebenso wie</w:t>
      </w:r>
      <w:r w:rsidRPr="0080747B">
        <w:rPr>
          <w:lang w:val="de-DE"/>
        </w:rPr>
        <w:t xml:space="preserve"> Klima- und Lüftungs</w:t>
      </w:r>
      <w:r>
        <w:rPr>
          <w:lang w:val="de-DE"/>
        </w:rPr>
        <w:t xml:space="preserve">kanäle eine entscheidende Rolle. </w:t>
      </w:r>
      <w:r w:rsidR="00DA5D37">
        <w:rPr>
          <w:lang w:val="de-DE"/>
        </w:rPr>
        <w:t xml:space="preserve">Um </w:t>
      </w:r>
      <w:r w:rsidR="000744DF">
        <w:rPr>
          <w:lang w:val="de-DE"/>
        </w:rPr>
        <w:t xml:space="preserve">hier </w:t>
      </w:r>
      <w:r w:rsidR="00DA5D37">
        <w:rPr>
          <w:lang w:val="de-DE"/>
        </w:rPr>
        <w:t xml:space="preserve">Komfort, Schutz, Luftqualität und Energieeffizienz in höchster Qualität zu realisieren, ist </w:t>
      </w:r>
      <w:r>
        <w:rPr>
          <w:lang w:val="de-DE"/>
        </w:rPr>
        <w:t xml:space="preserve">eine hochwertige </w:t>
      </w:r>
      <w:r w:rsidR="000D3CE9">
        <w:rPr>
          <w:lang w:val="de-DE"/>
        </w:rPr>
        <w:t xml:space="preserve">und sichere </w:t>
      </w:r>
      <w:r>
        <w:rPr>
          <w:lang w:val="de-DE"/>
        </w:rPr>
        <w:t>Dämmung</w:t>
      </w:r>
      <w:r w:rsidR="00DA5D37">
        <w:rPr>
          <w:lang w:val="de-DE"/>
        </w:rPr>
        <w:t xml:space="preserve"> zwingend</w:t>
      </w:r>
      <w:r w:rsidR="00A460CF">
        <w:rPr>
          <w:lang w:val="de-DE"/>
        </w:rPr>
        <w:t xml:space="preserve"> </w:t>
      </w:r>
      <w:r w:rsidR="00DA5D37">
        <w:rPr>
          <w:lang w:val="de-DE"/>
        </w:rPr>
        <w:t>erforderlich.</w:t>
      </w:r>
    </w:p>
    <w:p w14:paraId="0810ACD9" w14:textId="77777777" w:rsidR="00DA5D37" w:rsidRDefault="00DA5D37" w:rsidP="006D52F5">
      <w:pPr>
        <w:shd w:val="clear" w:color="auto" w:fill="FFFFFF"/>
        <w:jc w:val="left"/>
        <w:rPr>
          <w:color w:val="000000" w:themeColor="background2"/>
          <w:lang w:val="de-DE"/>
        </w:rPr>
      </w:pPr>
    </w:p>
    <w:p w14:paraId="27F4B75E" w14:textId="100BA573" w:rsidR="00DA5D37" w:rsidRPr="00DA5D37" w:rsidRDefault="00DA5D37" w:rsidP="006D52F5">
      <w:pPr>
        <w:shd w:val="clear" w:color="auto" w:fill="FFFFFF"/>
        <w:jc w:val="left"/>
        <w:rPr>
          <w:b/>
          <w:bCs/>
          <w:color w:val="000000" w:themeColor="background2"/>
          <w:lang w:val="de-DE"/>
        </w:rPr>
      </w:pPr>
      <w:r w:rsidRPr="00DA5D37">
        <w:rPr>
          <w:b/>
          <w:bCs/>
          <w:color w:val="000000" w:themeColor="background2"/>
          <w:lang w:val="de-DE"/>
        </w:rPr>
        <w:t>L</w:t>
      </w:r>
      <w:r w:rsidRPr="00A460CF">
        <w:rPr>
          <w:b/>
          <w:bCs/>
          <w:color w:val="000000" w:themeColor="background2"/>
          <w:lang w:val="de-DE"/>
        </w:rPr>
        <w:t>eistungsstarke Dämm</w:t>
      </w:r>
      <w:r>
        <w:rPr>
          <w:b/>
          <w:bCs/>
          <w:color w:val="000000" w:themeColor="background2"/>
          <w:lang w:val="de-DE"/>
        </w:rPr>
        <w:t>stoffe</w:t>
      </w:r>
      <w:r w:rsidRPr="00DA5D37">
        <w:rPr>
          <w:b/>
          <w:bCs/>
          <w:color w:val="000000" w:themeColor="background2"/>
          <w:lang w:val="de-DE"/>
        </w:rPr>
        <w:t xml:space="preserve"> in der Haustechnik</w:t>
      </w:r>
    </w:p>
    <w:p w14:paraId="146870D6" w14:textId="6AFD3802" w:rsidR="00F34A46" w:rsidRDefault="006074D7" w:rsidP="006D52F5">
      <w:pPr>
        <w:shd w:val="clear" w:color="auto" w:fill="FFFFFF"/>
        <w:jc w:val="left"/>
        <w:rPr>
          <w:color w:val="000000" w:themeColor="background2"/>
          <w:lang w:val="de-DE"/>
        </w:rPr>
      </w:pPr>
      <w:r>
        <w:rPr>
          <w:color w:val="000000" w:themeColor="background2"/>
          <w:lang w:val="de-DE"/>
        </w:rPr>
        <w:t xml:space="preserve">ISOVER bietet </w:t>
      </w:r>
      <w:r w:rsidR="00A460CF">
        <w:rPr>
          <w:color w:val="000000" w:themeColor="background2"/>
          <w:lang w:val="de-DE"/>
        </w:rPr>
        <w:t>m</w:t>
      </w:r>
      <w:r w:rsidR="00A460CF" w:rsidRPr="00A460CF">
        <w:rPr>
          <w:color w:val="000000" w:themeColor="background2"/>
          <w:lang w:val="de-DE"/>
        </w:rPr>
        <w:t>it Glaswolle, Steinwolle und der einzigartigen Hochleistungs-Mineralwolle ULTIMATE leistungsstarke Dämmlösungen</w:t>
      </w:r>
      <w:r w:rsidR="00E72EF8">
        <w:rPr>
          <w:color w:val="000000" w:themeColor="background2"/>
          <w:lang w:val="de-DE"/>
        </w:rPr>
        <w:t xml:space="preserve"> </w:t>
      </w:r>
      <w:r w:rsidR="00A460CF" w:rsidRPr="00A460CF">
        <w:rPr>
          <w:color w:val="000000" w:themeColor="background2"/>
          <w:lang w:val="de-DE"/>
        </w:rPr>
        <w:t>für einen hochwertigen und optimal aufeinander abgestimmten Brand-, Wärme-, Schall- und Feuchteschutz</w:t>
      </w:r>
      <w:r w:rsidR="00A460CF">
        <w:rPr>
          <w:color w:val="000000" w:themeColor="background2"/>
          <w:lang w:val="de-DE"/>
        </w:rPr>
        <w:t>.</w:t>
      </w:r>
      <w:r w:rsidR="006D52F5" w:rsidRPr="006D52F5">
        <w:rPr>
          <w:color w:val="000000" w:themeColor="background2"/>
          <w:lang w:val="de-DE"/>
        </w:rPr>
        <w:t xml:space="preserve"> </w:t>
      </w:r>
      <w:r w:rsidR="00530234">
        <w:rPr>
          <w:color w:val="000000" w:themeColor="background2"/>
          <w:lang w:val="de-DE"/>
        </w:rPr>
        <w:t xml:space="preserve">Daneben ist der fachgerecht geplante und umgesetzte Schallschutz von Leitungsanlagen ein weiterer </w:t>
      </w:r>
      <w:r w:rsidR="00FB77FD">
        <w:rPr>
          <w:color w:val="000000" w:themeColor="background2"/>
          <w:lang w:val="de-DE"/>
        </w:rPr>
        <w:t xml:space="preserve">wesentlicher </w:t>
      </w:r>
      <w:r w:rsidR="00530234">
        <w:rPr>
          <w:color w:val="000000" w:themeColor="background2"/>
          <w:lang w:val="de-DE"/>
        </w:rPr>
        <w:t xml:space="preserve">Aspekt, um das Wohlbefinden und die </w:t>
      </w:r>
      <w:r w:rsidR="00530234">
        <w:rPr>
          <w:color w:val="000000" w:themeColor="background2"/>
          <w:lang w:val="de-DE"/>
        </w:rPr>
        <w:lastRenderedPageBreak/>
        <w:t xml:space="preserve">Konzentrationsfähigkeit der späteren Gebäudenutzer zu gewährleisten. </w:t>
      </w:r>
      <w:r w:rsidR="00E72EF8">
        <w:rPr>
          <w:color w:val="000000" w:themeColor="background2"/>
          <w:lang w:val="de-DE"/>
        </w:rPr>
        <w:t xml:space="preserve">Das </w:t>
      </w:r>
      <w:r w:rsidR="006D52F5">
        <w:rPr>
          <w:color w:val="000000" w:themeColor="background2"/>
          <w:lang w:val="de-DE"/>
        </w:rPr>
        <w:t>besonders p</w:t>
      </w:r>
      <w:r w:rsidR="006D52F5" w:rsidRPr="00A460CF">
        <w:rPr>
          <w:color w:val="000000" w:themeColor="background2"/>
          <w:lang w:val="de-DE"/>
        </w:rPr>
        <w:t>raxisnah</w:t>
      </w:r>
      <w:r w:rsidR="006D52F5">
        <w:rPr>
          <w:color w:val="000000" w:themeColor="background2"/>
          <w:lang w:val="de-DE"/>
        </w:rPr>
        <w:t>e</w:t>
      </w:r>
      <w:r w:rsidR="006D52F5" w:rsidRPr="00A460CF">
        <w:rPr>
          <w:color w:val="000000" w:themeColor="background2"/>
          <w:lang w:val="de-DE"/>
        </w:rPr>
        <w:t xml:space="preserve"> Kompendium „FachWissen </w:t>
      </w:r>
      <w:r w:rsidR="006D52F5">
        <w:rPr>
          <w:color w:val="000000" w:themeColor="background2"/>
          <w:lang w:val="de-DE"/>
        </w:rPr>
        <w:t>Haustechnik</w:t>
      </w:r>
      <w:r w:rsidR="006D52F5" w:rsidRPr="00A460CF">
        <w:rPr>
          <w:color w:val="000000" w:themeColor="background2"/>
          <w:lang w:val="de-DE"/>
        </w:rPr>
        <w:t xml:space="preserve">“ </w:t>
      </w:r>
      <w:r w:rsidR="00F34A46">
        <w:rPr>
          <w:color w:val="000000" w:themeColor="background2"/>
          <w:lang w:val="de-DE"/>
        </w:rPr>
        <w:t xml:space="preserve">informiert </w:t>
      </w:r>
      <w:r w:rsidR="00530234">
        <w:rPr>
          <w:color w:val="000000" w:themeColor="background2"/>
          <w:lang w:val="de-DE"/>
        </w:rPr>
        <w:t>ausführlich</w:t>
      </w:r>
      <w:r w:rsidR="00F34A46">
        <w:rPr>
          <w:color w:val="000000" w:themeColor="background2"/>
          <w:lang w:val="de-DE"/>
        </w:rPr>
        <w:t xml:space="preserve"> über die </w:t>
      </w:r>
      <w:r w:rsidR="006D52F5">
        <w:rPr>
          <w:color w:val="000000" w:themeColor="background2"/>
          <w:lang w:val="de-DE"/>
        </w:rPr>
        <w:t>Eigenschaften</w:t>
      </w:r>
      <w:r w:rsidR="00F34A46">
        <w:rPr>
          <w:color w:val="000000" w:themeColor="background2"/>
          <w:lang w:val="de-DE"/>
        </w:rPr>
        <w:t xml:space="preserve"> und die Einsatzgebiete</w:t>
      </w:r>
      <w:r w:rsidR="006D52F5">
        <w:rPr>
          <w:color w:val="000000" w:themeColor="background2"/>
          <w:lang w:val="de-DE"/>
        </w:rPr>
        <w:t xml:space="preserve"> der verschiedenen Dämmstoffe. </w:t>
      </w:r>
    </w:p>
    <w:p w14:paraId="55250F86" w14:textId="77777777" w:rsidR="00F34A46" w:rsidRPr="00F34A46" w:rsidRDefault="00F34A46" w:rsidP="006D52F5">
      <w:pPr>
        <w:shd w:val="clear" w:color="auto" w:fill="FFFFFF"/>
        <w:jc w:val="left"/>
        <w:rPr>
          <w:color w:val="000000" w:themeColor="background2"/>
          <w:lang w:val="de-DE"/>
        </w:rPr>
      </w:pPr>
    </w:p>
    <w:p w14:paraId="5EBE769C" w14:textId="5673858F" w:rsidR="00604A77" w:rsidRPr="00BD40D1" w:rsidRDefault="00BD40D1" w:rsidP="001D2933">
      <w:pPr>
        <w:shd w:val="clear" w:color="auto" w:fill="FFFFFF"/>
        <w:jc w:val="left"/>
        <w:rPr>
          <w:color w:val="000000" w:themeColor="background2"/>
          <w:lang w:val="de-DE"/>
        </w:rPr>
      </w:pPr>
      <w:r>
        <w:rPr>
          <w:b/>
          <w:bCs/>
          <w:lang w:val="de-DE"/>
        </w:rPr>
        <w:t xml:space="preserve">Neuer </w:t>
      </w:r>
      <w:r w:rsidR="0096051D" w:rsidRPr="00BD40D1">
        <w:rPr>
          <w:b/>
          <w:bCs/>
          <w:lang w:val="de-DE"/>
        </w:rPr>
        <w:t>Feuchteschutz</w:t>
      </w:r>
      <w:r>
        <w:rPr>
          <w:b/>
          <w:bCs/>
          <w:lang w:val="de-DE"/>
        </w:rPr>
        <w:t xml:space="preserve"> für kaltgehende Leitungen</w:t>
      </w:r>
      <w:r w:rsidR="0096051D" w:rsidRPr="00BD40D1">
        <w:rPr>
          <w:b/>
          <w:bCs/>
          <w:lang w:val="de-DE"/>
        </w:rPr>
        <w:t xml:space="preserve"> </w:t>
      </w:r>
    </w:p>
    <w:p w14:paraId="66714824" w14:textId="1F236213" w:rsidR="00EC396D" w:rsidRDefault="00CC0AFC" w:rsidP="00EC396D">
      <w:pPr>
        <w:shd w:val="clear" w:color="auto" w:fill="FFFFFF"/>
        <w:jc w:val="left"/>
        <w:rPr>
          <w:color w:val="000000" w:themeColor="background2"/>
          <w:lang w:val="de-DE"/>
        </w:rPr>
      </w:pPr>
      <w:r>
        <w:rPr>
          <w:color w:val="000000" w:themeColor="background2"/>
          <w:lang w:val="de-DE"/>
        </w:rPr>
        <w:t xml:space="preserve">Jüngster „Neuzugang“ im umfangreichen ISOVER Sortiment für die Technische Isolierung – und zentraler Bestandteil des neuen Kompendiums – ist das </w:t>
      </w:r>
      <w:r w:rsidR="00604A77" w:rsidRPr="00BD40D1">
        <w:rPr>
          <w:lang w:val="de-DE"/>
        </w:rPr>
        <w:t xml:space="preserve">Vapor Protect Feuchteschutzsystem für </w:t>
      </w:r>
      <w:r w:rsidR="0096051D" w:rsidRPr="00BD40D1">
        <w:rPr>
          <w:color w:val="000000" w:themeColor="background2"/>
          <w:lang w:val="de-DE"/>
        </w:rPr>
        <w:t xml:space="preserve">Rohr-, Klima- und </w:t>
      </w:r>
      <w:proofErr w:type="spellStart"/>
      <w:r w:rsidR="0096051D" w:rsidRPr="00BD40D1">
        <w:rPr>
          <w:color w:val="000000" w:themeColor="background2"/>
          <w:lang w:val="de-DE"/>
        </w:rPr>
        <w:t>Lüftungsleitungen</w:t>
      </w:r>
      <w:proofErr w:type="spellEnd"/>
      <w:r w:rsidR="0096051D" w:rsidRPr="00BD40D1">
        <w:rPr>
          <w:color w:val="000000" w:themeColor="background2"/>
          <w:lang w:val="de-DE"/>
        </w:rPr>
        <w:t xml:space="preserve">. </w:t>
      </w:r>
      <w:r>
        <w:rPr>
          <w:lang w:val="de-DE"/>
        </w:rPr>
        <w:t>Aufgabe</w:t>
      </w:r>
      <w:r w:rsidR="003B6B7E" w:rsidRPr="00BD40D1">
        <w:rPr>
          <w:lang w:val="de-DE"/>
        </w:rPr>
        <w:t xml:space="preserve"> d</w:t>
      </w:r>
      <w:r>
        <w:rPr>
          <w:lang w:val="de-DE"/>
        </w:rPr>
        <w:t>ieser</w:t>
      </w:r>
      <w:r w:rsidR="003B6B7E" w:rsidRPr="00BD40D1">
        <w:rPr>
          <w:lang w:val="de-DE"/>
        </w:rPr>
        <w:t xml:space="preserve"> leistungsstarken </w:t>
      </w:r>
      <w:r w:rsidR="0096051D" w:rsidRPr="00BD40D1">
        <w:rPr>
          <w:lang w:val="de-DE"/>
        </w:rPr>
        <w:t>Feuchteschutz</w:t>
      </w:r>
      <w:r w:rsidR="000D3CE9">
        <w:rPr>
          <w:lang w:val="de-DE"/>
        </w:rPr>
        <w:t>l</w:t>
      </w:r>
      <w:r w:rsidR="0096051D" w:rsidRPr="00BD40D1">
        <w:rPr>
          <w:lang w:val="de-DE"/>
        </w:rPr>
        <w:t>ö</w:t>
      </w:r>
      <w:r w:rsidR="003B6B7E" w:rsidRPr="00BD40D1">
        <w:rPr>
          <w:lang w:val="de-DE"/>
        </w:rPr>
        <w:t xml:space="preserve">sung ist es, Tauwasserausfall an Rohr- und Lüftungsleitungen dauerhaft zu verhindern. Dabei bilden </w:t>
      </w:r>
      <w:r w:rsidR="00EC396D" w:rsidRPr="00BD40D1">
        <w:rPr>
          <w:lang w:val="de-DE"/>
        </w:rPr>
        <w:t xml:space="preserve">zwei </w:t>
      </w:r>
      <w:r>
        <w:rPr>
          <w:lang w:val="de-DE"/>
        </w:rPr>
        <w:t>bewährte</w:t>
      </w:r>
      <w:r w:rsidR="003B6B7E" w:rsidRPr="00BD40D1">
        <w:rPr>
          <w:lang w:val="de-DE"/>
        </w:rPr>
        <w:t xml:space="preserve"> </w:t>
      </w:r>
      <w:r w:rsidR="0096051D" w:rsidRPr="00BD40D1">
        <w:rPr>
          <w:lang w:val="de-DE"/>
        </w:rPr>
        <w:t>Feuchteschutz-</w:t>
      </w:r>
      <w:r>
        <w:rPr>
          <w:lang w:val="de-DE"/>
        </w:rPr>
        <w:t>Lösungen</w:t>
      </w:r>
      <w:r w:rsidR="003B6B7E" w:rsidRPr="00BD40D1">
        <w:rPr>
          <w:lang w:val="de-DE"/>
        </w:rPr>
        <w:t xml:space="preserve"> </w:t>
      </w:r>
      <w:r w:rsidR="00EC396D" w:rsidRPr="00BD40D1">
        <w:rPr>
          <w:lang w:val="de-DE"/>
        </w:rPr>
        <w:t>die starke Basis</w:t>
      </w:r>
      <w:r>
        <w:rPr>
          <w:lang w:val="de-DE"/>
        </w:rPr>
        <w:t xml:space="preserve"> des neuen Systems</w:t>
      </w:r>
      <w:r w:rsidR="00EC396D" w:rsidRPr="00BD40D1">
        <w:rPr>
          <w:lang w:val="de-DE"/>
        </w:rPr>
        <w:t>: die All-In-</w:t>
      </w:r>
      <w:proofErr w:type="spellStart"/>
      <w:r w:rsidR="00EC396D" w:rsidRPr="00BD40D1">
        <w:rPr>
          <w:lang w:val="de-DE"/>
        </w:rPr>
        <w:t>One</w:t>
      </w:r>
      <w:proofErr w:type="spellEnd"/>
      <w:r w:rsidR="00EC396D" w:rsidRPr="00BD40D1">
        <w:rPr>
          <w:lang w:val="de-DE"/>
        </w:rPr>
        <w:t>-Rohrschale U Protect Pipe Sect</w:t>
      </w:r>
      <w:r w:rsidR="006F5565">
        <w:rPr>
          <w:lang w:val="de-DE"/>
        </w:rPr>
        <w:t>i</w:t>
      </w:r>
      <w:r w:rsidR="00EC396D" w:rsidRPr="00BD40D1">
        <w:rPr>
          <w:lang w:val="de-DE"/>
        </w:rPr>
        <w:t xml:space="preserve">on Alu2 und die Lamellenmatte CLIMCOVER </w:t>
      </w:r>
      <w:proofErr w:type="spellStart"/>
      <w:r w:rsidR="00EC396D" w:rsidRPr="00BD40D1">
        <w:rPr>
          <w:lang w:val="de-DE"/>
        </w:rPr>
        <w:t>Lamella</w:t>
      </w:r>
      <w:proofErr w:type="spellEnd"/>
      <w:r w:rsidR="00EC396D" w:rsidRPr="00BD40D1">
        <w:rPr>
          <w:lang w:val="de-DE"/>
        </w:rPr>
        <w:t xml:space="preserve"> Mat. </w:t>
      </w:r>
      <w:r w:rsidR="00743362" w:rsidRPr="00BD40D1">
        <w:rPr>
          <w:color w:val="000000" w:themeColor="background2"/>
          <w:lang w:val="de-DE"/>
        </w:rPr>
        <w:t xml:space="preserve">Ergänzt wird das </w:t>
      </w:r>
      <w:r>
        <w:rPr>
          <w:color w:val="000000" w:themeColor="background2"/>
          <w:lang w:val="de-DE"/>
        </w:rPr>
        <w:t xml:space="preserve">innovative </w:t>
      </w:r>
      <w:r w:rsidR="00743362" w:rsidRPr="00BD40D1">
        <w:rPr>
          <w:color w:val="000000" w:themeColor="background2"/>
          <w:lang w:val="de-DE"/>
        </w:rPr>
        <w:t>Feuchteschutzsystem</w:t>
      </w:r>
      <w:r w:rsidR="00EC396D" w:rsidRPr="00BD40D1">
        <w:rPr>
          <w:color w:val="000000" w:themeColor="background2"/>
          <w:lang w:val="de-DE"/>
        </w:rPr>
        <w:t xml:space="preserve">, das maximale bauphysikalische Sicherheit in Planung und Ausführung sowie </w:t>
      </w:r>
      <w:r w:rsidR="000D3CE9">
        <w:rPr>
          <w:color w:val="000000" w:themeColor="background2"/>
          <w:lang w:val="de-DE"/>
        </w:rPr>
        <w:t xml:space="preserve">Erleichterung in puncto </w:t>
      </w:r>
      <w:r w:rsidR="00EC396D" w:rsidRPr="00BD40D1">
        <w:rPr>
          <w:color w:val="000000" w:themeColor="background2"/>
          <w:lang w:val="de-DE"/>
        </w:rPr>
        <w:t xml:space="preserve">Bauüberwachung und Handling bietet, </w:t>
      </w:r>
      <w:r w:rsidR="00743362" w:rsidRPr="00BD40D1">
        <w:rPr>
          <w:color w:val="000000" w:themeColor="background2"/>
          <w:lang w:val="de-DE"/>
        </w:rPr>
        <w:t>durch nichtbrennbare Vapor Protect Rohrträger aus Steinwoll</w:t>
      </w:r>
      <w:r w:rsidR="005C36C6">
        <w:rPr>
          <w:color w:val="000000" w:themeColor="background2"/>
          <w:lang w:val="de-DE"/>
        </w:rPr>
        <w:t>e</w:t>
      </w:r>
      <w:r w:rsidR="0002309F">
        <w:rPr>
          <w:color w:val="000000" w:themeColor="background2"/>
          <w:lang w:val="de-DE"/>
        </w:rPr>
        <w:t xml:space="preserve"> und ein Aluminium-Tape für die zuverlässige dampfdichte Verklebung</w:t>
      </w:r>
      <w:r w:rsidR="005C36C6">
        <w:rPr>
          <w:color w:val="000000" w:themeColor="background2"/>
          <w:lang w:val="de-DE"/>
        </w:rPr>
        <w:t>.</w:t>
      </w:r>
    </w:p>
    <w:p w14:paraId="614118C2" w14:textId="77777777" w:rsidR="00EC396D" w:rsidRDefault="00EC396D" w:rsidP="001D2933">
      <w:pPr>
        <w:shd w:val="clear" w:color="auto" w:fill="FFFFFF"/>
        <w:jc w:val="left"/>
        <w:rPr>
          <w:color w:val="000000" w:themeColor="background2"/>
          <w:lang w:val="de-DE"/>
        </w:rPr>
      </w:pPr>
    </w:p>
    <w:p w14:paraId="1D50F1C5" w14:textId="171A491E" w:rsidR="00EC396D" w:rsidRPr="006565F5" w:rsidRDefault="00EC396D" w:rsidP="00EC396D">
      <w:pPr>
        <w:shd w:val="clear" w:color="auto" w:fill="FFFFFF"/>
        <w:jc w:val="left"/>
        <w:rPr>
          <w:color w:val="000000" w:themeColor="background2"/>
          <w:lang w:val="de-DE"/>
        </w:rPr>
      </w:pPr>
      <w:r>
        <w:rPr>
          <w:color w:val="auto"/>
          <w:lang w:val="de-DE"/>
        </w:rPr>
        <w:t xml:space="preserve">„FachWissen </w:t>
      </w:r>
      <w:r w:rsidR="00DF7F80">
        <w:rPr>
          <w:color w:val="auto"/>
          <w:lang w:val="de-DE"/>
        </w:rPr>
        <w:t>Haus</w:t>
      </w:r>
      <w:r w:rsidR="009337B7">
        <w:rPr>
          <w:color w:val="auto"/>
          <w:lang w:val="de-DE"/>
        </w:rPr>
        <w:t>t</w:t>
      </w:r>
      <w:r w:rsidR="00DF7F80">
        <w:rPr>
          <w:color w:val="auto"/>
          <w:lang w:val="de-DE"/>
        </w:rPr>
        <w:t>echnik</w:t>
      </w:r>
      <w:r>
        <w:rPr>
          <w:color w:val="auto"/>
          <w:lang w:val="de-DE"/>
        </w:rPr>
        <w:t>“</w:t>
      </w:r>
      <w:r w:rsidRPr="004D209E">
        <w:rPr>
          <w:color w:val="auto"/>
          <w:lang w:val="de-DE"/>
        </w:rPr>
        <w:t xml:space="preserve"> steht zum Download bereit unte</w:t>
      </w:r>
      <w:r w:rsidR="00DF7F80">
        <w:rPr>
          <w:color w:val="auto"/>
          <w:lang w:val="de-DE"/>
        </w:rPr>
        <w:t>r</w:t>
      </w:r>
      <w:r w:rsidR="00DF7F80" w:rsidRPr="00DE7343">
        <w:rPr>
          <w:b/>
          <w:bCs/>
          <w:color w:val="auto"/>
          <w:lang w:val="de-DE"/>
        </w:rPr>
        <w:t> </w:t>
      </w:r>
      <w:hyperlink r:id="rId8" w:history="1">
        <w:r w:rsidR="00DF7F80" w:rsidRPr="00DF7F80">
          <w:rPr>
            <w:rStyle w:val="Hyperlink"/>
            <w:lang w:val="de-DE"/>
          </w:rPr>
          <w:t>isover-technische-isolierung.de/documents/broschuren/fachwissen-haustechnik.pdf</w:t>
        </w:r>
      </w:hyperlink>
      <w:r w:rsidR="00CC0AFC">
        <w:rPr>
          <w:rStyle w:val="Hyperlink"/>
          <w:lang w:val="de-DE"/>
        </w:rPr>
        <w:t>.</w:t>
      </w:r>
      <w:r w:rsidR="00DF7F80">
        <w:rPr>
          <w:lang w:val="de-DE"/>
        </w:rPr>
        <w:t xml:space="preserve"> </w:t>
      </w:r>
      <w:r>
        <w:rPr>
          <w:lang w:val="de-DE"/>
        </w:rPr>
        <w:t>Gedruckt kann das neue Kompendium</w:t>
      </w:r>
      <w:r w:rsidRPr="004D209E">
        <w:rPr>
          <w:color w:val="auto"/>
          <w:lang w:val="de-DE"/>
        </w:rPr>
        <w:t xml:space="preserve"> kostenfrei</w:t>
      </w:r>
      <w:r>
        <w:rPr>
          <w:color w:val="auto"/>
          <w:lang w:val="de-DE"/>
        </w:rPr>
        <w:t xml:space="preserve"> über die bekannten Gebietsleiter und Fachberater</w:t>
      </w:r>
      <w:r w:rsidRPr="004D209E">
        <w:rPr>
          <w:color w:val="auto"/>
          <w:lang w:val="de-DE"/>
        </w:rPr>
        <w:t xml:space="preserve"> angefordert werden</w:t>
      </w:r>
      <w:r>
        <w:rPr>
          <w:color w:val="auto"/>
          <w:lang w:val="de-DE"/>
        </w:rPr>
        <w:t xml:space="preserve"> – alternativ auch über das Kontaktformular auf der Website </w:t>
      </w:r>
      <w:hyperlink r:id="rId9" w:history="1">
        <w:r w:rsidR="0002309F" w:rsidRPr="00971D4D">
          <w:rPr>
            <w:rStyle w:val="Hyperlink"/>
            <w:lang w:val="de-DE"/>
          </w:rPr>
          <w:t>www.isover-ti.de/kontakt</w:t>
        </w:r>
      </w:hyperlink>
      <w:r w:rsidR="0002309F">
        <w:rPr>
          <w:lang w:val="de-DE"/>
        </w:rPr>
        <w:t>.</w:t>
      </w:r>
      <w:r w:rsidR="0002309F">
        <w:rPr>
          <w:color w:val="auto"/>
          <w:lang w:val="de-DE"/>
        </w:rPr>
        <w:t xml:space="preserve"> </w:t>
      </w:r>
      <w:r>
        <w:rPr>
          <w:color w:val="auto"/>
          <w:lang w:val="de-DE"/>
        </w:rPr>
        <w:t xml:space="preserve"> </w:t>
      </w:r>
    </w:p>
    <w:p w14:paraId="5D0B7DAA" w14:textId="77777777" w:rsidR="0002309F" w:rsidRDefault="0002309F" w:rsidP="001D2933">
      <w:pPr>
        <w:jc w:val="left"/>
        <w:rPr>
          <w:rFonts w:cs="Arial"/>
          <w:b/>
          <w:lang w:val="de-DE"/>
        </w:rPr>
      </w:pPr>
    </w:p>
    <w:p w14:paraId="5B10CF12" w14:textId="77777777" w:rsidR="00B51652" w:rsidRDefault="00B51652" w:rsidP="001D2933">
      <w:pPr>
        <w:jc w:val="left"/>
        <w:rPr>
          <w:rFonts w:cs="Arial"/>
          <w:b/>
          <w:lang w:val="de-DE"/>
        </w:rPr>
      </w:pPr>
    </w:p>
    <w:p w14:paraId="1C408A5E" w14:textId="77777777" w:rsidR="00B51652" w:rsidRDefault="00B51652" w:rsidP="001D2933">
      <w:pPr>
        <w:jc w:val="left"/>
        <w:rPr>
          <w:rFonts w:cs="Arial"/>
          <w:b/>
          <w:lang w:val="de-DE"/>
        </w:rPr>
      </w:pPr>
    </w:p>
    <w:p w14:paraId="3A9FCFA4" w14:textId="77777777" w:rsidR="00B51652" w:rsidRDefault="00B51652" w:rsidP="001D2933">
      <w:pPr>
        <w:jc w:val="left"/>
        <w:rPr>
          <w:rFonts w:cs="Arial"/>
          <w:b/>
          <w:lang w:val="de-DE"/>
        </w:rPr>
      </w:pPr>
    </w:p>
    <w:p w14:paraId="76E8A04E" w14:textId="77777777" w:rsidR="00B51652" w:rsidRDefault="00B51652" w:rsidP="001D2933">
      <w:pPr>
        <w:jc w:val="left"/>
        <w:rPr>
          <w:rFonts w:cs="Arial"/>
          <w:b/>
          <w:lang w:val="de-DE"/>
        </w:rPr>
      </w:pPr>
    </w:p>
    <w:p w14:paraId="144A7A8F" w14:textId="77777777" w:rsidR="00B51652" w:rsidRDefault="00B51652" w:rsidP="001D2933">
      <w:pPr>
        <w:jc w:val="left"/>
        <w:rPr>
          <w:rFonts w:cs="Arial"/>
          <w:b/>
          <w:lang w:val="de-DE"/>
        </w:rPr>
      </w:pPr>
    </w:p>
    <w:p w14:paraId="7B842545" w14:textId="77777777" w:rsidR="00B51652" w:rsidRDefault="00B51652" w:rsidP="001D2933">
      <w:pPr>
        <w:jc w:val="left"/>
        <w:rPr>
          <w:rFonts w:cs="Arial"/>
          <w:b/>
          <w:lang w:val="de-DE"/>
        </w:rPr>
      </w:pPr>
    </w:p>
    <w:p w14:paraId="0E2EF529" w14:textId="77777777" w:rsidR="00B51652" w:rsidRDefault="00B51652" w:rsidP="001D2933">
      <w:pPr>
        <w:jc w:val="left"/>
        <w:rPr>
          <w:rFonts w:cs="Arial"/>
          <w:b/>
          <w:lang w:val="de-DE"/>
        </w:rPr>
      </w:pPr>
    </w:p>
    <w:p w14:paraId="552A8A09" w14:textId="77777777" w:rsidR="00B51652" w:rsidRDefault="00B51652" w:rsidP="001D2933">
      <w:pPr>
        <w:jc w:val="left"/>
        <w:rPr>
          <w:rFonts w:cs="Arial"/>
          <w:b/>
          <w:lang w:val="de-DE"/>
        </w:rPr>
      </w:pPr>
    </w:p>
    <w:p w14:paraId="4AFF17B5" w14:textId="77777777" w:rsidR="00B51652" w:rsidRDefault="00B51652" w:rsidP="001D2933">
      <w:pPr>
        <w:jc w:val="left"/>
        <w:rPr>
          <w:rFonts w:cs="Arial"/>
          <w:b/>
          <w:lang w:val="de-DE"/>
        </w:rPr>
      </w:pPr>
    </w:p>
    <w:p w14:paraId="49C01BEA" w14:textId="77777777" w:rsidR="00B51652" w:rsidRDefault="00B51652" w:rsidP="001D2933">
      <w:pPr>
        <w:jc w:val="left"/>
        <w:rPr>
          <w:rFonts w:cs="Arial"/>
          <w:b/>
          <w:lang w:val="de-DE"/>
        </w:rPr>
      </w:pPr>
    </w:p>
    <w:p w14:paraId="76C28645" w14:textId="77777777" w:rsidR="00B51652" w:rsidRDefault="00B51652" w:rsidP="001D2933">
      <w:pPr>
        <w:jc w:val="left"/>
        <w:rPr>
          <w:rFonts w:cs="Arial"/>
          <w:b/>
          <w:lang w:val="de-DE"/>
        </w:rPr>
      </w:pPr>
    </w:p>
    <w:p w14:paraId="406F8B04" w14:textId="77777777" w:rsidR="00B51652" w:rsidRDefault="00B51652" w:rsidP="001D2933">
      <w:pPr>
        <w:jc w:val="left"/>
        <w:rPr>
          <w:rFonts w:cs="Arial"/>
          <w:b/>
          <w:lang w:val="de-DE"/>
        </w:rPr>
      </w:pPr>
    </w:p>
    <w:p w14:paraId="143D190D" w14:textId="77777777" w:rsidR="00B51652" w:rsidRDefault="00B51652" w:rsidP="001D2933">
      <w:pPr>
        <w:jc w:val="left"/>
        <w:rPr>
          <w:rFonts w:cs="Arial"/>
          <w:b/>
          <w:lang w:val="de-DE"/>
        </w:rPr>
      </w:pPr>
    </w:p>
    <w:p w14:paraId="43053EDD" w14:textId="77777777" w:rsidR="00B51652" w:rsidRDefault="00B51652" w:rsidP="001D2933">
      <w:pPr>
        <w:jc w:val="left"/>
        <w:rPr>
          <w:rFonts w:cs="Arial"/>
          <w:b/>
          <w:lang w:val="de-DE"/>
        </w:rPr>
      </w:pPr>
    </w:p>
    <w:p w14:paraId="0BE31589" w14:textId="77777777" w:rsidR="00B51652" w:rsidRDefault="00B51652" w:rsidP="001D2933">
      <w:pPr>
        <w:jc w:val="left"/>
        <w:rPr>
          <w:rFonts w:cs="Arial"/>
          <w:b/>
          <w:lang w:val="de-DE"/>
        </w:rPr>
      </w:pPr>
    </w:p>
    <w:p w14:paraId="0C7D85A3" w14:textId="77777777" w:rsidR="00B51652" w:rsidRDefault="00B51652" w:rsidP="001D2933">
      <w:pPr>
        <w:jc w:val="left"/>
        <w:rPr>
          <w:rFonts w:cs="Arial"/>
          <w:b/>
          <w:lang w:val="de-DE"/>
        </w:rPr>
      </w:pPr>
    </w:p>
    <w:p w14:paraId="32725ED3" w14:textId="77777777" w:rsidR="00B51652" w:rsidRDefault="00B51652" w:rsidP="001D2933">
      <w:pPr>
        <w:jc w:val="left"/>
        <w:rPr>
          <w:rFonts w:cs="Arial"/>
          <w:b/>
          <w:lang w:val="de-DE"/>
        </w:rPr>
      </w:pPr>
    </w:p>
    <w:p w14:paraId="3D4127E0" w14:textId="77777777" w:rsidR="00B51652" w:rsidRDefault="00B51652" w:rsidP="001D2933">
      <w:pPr>
        <w:jc w:val="left"/>
        <w:rPr>
          <w:rFonts w:cs="Arial"/>
          <w:b/>
          <w:lang w:val="de-DE"/>
        </w:rPr>
      </w:pPr>
    </w:p>
    <w:p w14:paraId="27344B45" w14:textId="77777777" w:rsidR="00B51652" w:rsidRDefault="00B51652" w:rsidP="001D2933">
      <w:pPr>
        <w:jc w:val="left"/>
        <w:rPr>
          <w:rFonts w:cs="Arial"/>
          <w:b/>
          <w:lang w:val="de-DE"/>
        </w:rPr>
      </w:pPr>
    </w:p>
    <w:p w14:paraId="39CB643E" w14:textId="77777777" w:rsidR="00B51652" w:rsidRDefault="00B51652" w:rsidP="001D2933">
      <w:pPr>
        <w:jc w:val="left"/>
        <w:rPr>
          <w:rFonts w:cs="Arial"/>
          <w:b/>
          <w:lang w:val="de-DE"/>
        </w:rPr>
      </w:pPr>
    </w:p>
    <w:p w14:paraId="5F069059" w14:textId="77777777" w:rsidR="00B51652" w:rsidRDefault="00B51652" w:rsidP="001D2933">
      <w:pPr>
        <w:jc w:val="left"/>
        <w:rPr>
          <w:rFonts w:cs="Arial"/>
          <w:b/>
          <w:lang w:val="de-DE"/>
        </w:rPr>
      </w:pPr>
    </w:p>
    <w:p w14:paraId="79483CBC" w14:textId="5DC3AA2D" w:rsidR="00EC396D" w:rsidRPr="0002309F" w:rsidRDefault="001D2933" w:rsidP="0002309F">
      <w:pPr>
        <w:jc w:val="left"/>
        <w:rPr>
          <w:rFonts w:cs="Arial"/>
          <w:b/>
          <w:lang w:val="de-DE"/>
        </w:rPr>
      </w:pPr>
      <w:r>
        <w:rPr>
          <w:rFonts w:cs="Arial"/>
          <w:b/>
          <w:lang w:val="de-DE"/>
        </w:rPr>
        <w:lastRenderedPageBreak/>
        <w:t>Bildmaterial</w:t>
      </w:r>
    </w:p>
    <w:p w14:paraId="1F957B58" w14:textId="69777235" w:rsidR="00EC396D" w:rsidRDefault="0002309F" w:rsidP="001D2933">
      <w:pPr>
        <w:spacing w:line="240" w:lineRule="auto"/>
        <w:jc w:val="left"/>
        <w:rPr>
          <w:rFonts w:cs="Arial"/>
          <w:lang w:val="de-DE"/>
        </w:rPr>
      </w:pPr>
      <w:r>
        <w:rPr>
          <w:rFonts w:cs="Arial"/>
          <w:noProof/>
          <w:lang w:val="de-DE"/>
        </w:rPr>
        <w:drawing>
          <wp:inline distT="0" distB="0" distL="0" distR="0" wp14:anchorId="266544AE" wp14:editId="5E6D2DE4">
            <wp:extent cx="2490281" cy="3523746"/>
            <wp:effectExtent l="0" t="0" r="0" b="0"/>
            <wp:docPr id="2131497724" name="Grafik 3" descr="Ein Bild, das Text, Screenshot, Design, Vorlag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497724" name="Grafik 3" descr="Ein Bild, das Text, Screenshot, Design, Vorlage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2557773" cy="3619247"/>
                    </a:xfrm>
                    <a:prstGeom prst="rect">
                      <a:avLst/>
                    </a:prstGeom>
                  </pic:spPr>
                </pic:pic>
              </a:graphicData>
            </a:graphic>
          </wp:inline>
        </w:drawing>
      </w:r>
    </w:p>
    <w:p w14:paraId="16771C96" w14:textId="663457D4" w:rsidR="00EC396D" w:rsidRPr="00CC0AFC" w:rsidRDefault="000600E3" w:rsidP="001D2933">
      <w:pPr>
        <w:spacing w:line="240" w:lineRule="auto"/>
        <w:jc w:val="left"/>
        <w:rPr>
          <w:rFonts w:cs="Arial"/>
          <w:lang w:val="de-DE"/>
        </w:rPr>
      </w:pPr>
      <w:r>
        <w:rPr>
          <w:lang w:val="de-DE"/>
        </w:rPr>
        <w:t>In seinem</w:t>
      </w:r>
      <w:r w:rsidR="0097415D" w:rsidRPr="0097415D">
        <w:rPr>
          <w:lang w:val="de-DE"/>
        </w:rPr>
        <w:t xml:space="preserve"> neuen Kompendium „FachWissen Haustechnik" gibt ISOVER auf </w:t>
      </w:r>
      <w:r w:rsidR="00CC0AFC">
        <w:rPr>
          <w:lang w:val="de-DE"/>
        </w:rPr>
        <w:t xml:space="preserve">rund </w:t>
      </w:r>
      <w:r w:rsidR="0097415D" w:rsidRPr="0097415D">
        <w:rPr>
          <w:lang w:val="de-DE"/>
        </w:rPr>
        <w:t>7</w:t>
      </w:r>
      <w:r w:rsidR="00CC0AFC">
        <w:rPr>
          <w:lang w:val="de-DE"/>
        </w:rPr>
        <w:t>0</w:t>
      </w:r>
      <w:r w:rsidR="0097415D" w:rsidRPr="0097415D">
        <w:rPr>
          <w:lang w:val="de-DE"/>
        </w:rPr>
        <w:t xml:space="preserve"> Seiten einen ausführlichen Überblick über sein</w:t>
      </w:r>
      <w:r w:rsidR="00CC0AFC">
        <w:rPr>
          <w:lang w:val="de-DE"/>
        </w:rPr>
        <w:t xml:space="preserve">e leistungsstarken Dämmlösungen für </w:t>
      </w:r>
      <w:r w:rsidR="0097415D" w:rsidRPr="0097415D">
        <w:rPr>
          <w:lang w:val="de-DE"/>
        </w:rPr>
        <w:t xml:space="preserve">Rohrleitungssysteme sowie Klima- und Lüftungssysteme in der modernen Haustechnik. </w:t>
      </w:r>
      <w:r w:rsidR="00CC0AFC">
        <w:rPr>
          <w:lang w:val="de-DE"/>
        </w:rPr>
        <w:t xml:space="preserve">Kostenfreier </w:t>
      </w:r>
      <w:r w:rsidR="0097415D" w:rsidRPr="00CC0AFC">
        <w:rPr>
          <w:lang w:val="de-DE"/>
        </w:rPr>
        <w:t xml:space="preserve">Download </w:t>
      </w:r>
      <w:r w:rsidR="0097415D" w:rsidRPr="00CC0AFC">
        <w:rPr>
          <w:color w:val="auto"/>
          <w:lang w:val="de-DE"/>
        </w:rPr>
        <w:t>unter</w:t>
      </w:r>
      <w:r w:rsidR="0097415D" w:rsidRPr="00CC0AFC">
        <w:rPr>
          <w:b/>
          <w:bCs/>
          <w:color w:val="auto"/>
          <w:lang w:val="de-DE"/>
        </w:rPr>
        <w:t> </w:t>
      </w:r>
      <w:hyperlink r:id="rId11" w:history="1">
        <w:r w:rsidR="009337B7" w:rsidRPr="001404F8">
          <w:rPr>
            <w:rStyle w:val="Hyperlink"/>
            <w:lang w:val="de-DE"/>
          </w:rPr>
          <w:t>isover-technische-isolierung.de/documents/broschuren/fachwissen-haustechnik.pdf</w:t>
        </w:r>
      </w:hyperlink>
    </w:p>
    <w:p w14:paraId="0D7E48D3" w14:textId="77777777" w:rsidR="0023604A" w:rsidRPr="00CC0AFC" w:rsidRDefault="0023604A" w:rsidP="001D2933">
      <w:pPr>
        <w:spacing w:line="240" w:lineRule="auto"/>
        <w:jc w:val="left"/>
        <w:rPr>
          <w:rFonts w:cs="Arial"/>
          <w:lang w:val="de-DE"/>
        </w:rPr>
      </w:pPr>
    </w:p>
    <w:p w14:paraId="19F3B22C" w14:textId="77777777" w:rsidR="0023604A" w:rsidRPr="00CC0AFC" w:rsidRDefault="0023604A" w:rsidP="001D2933">
      <w:pPr>
        <w:spacing w:line="240" w:lineRule="auto"/>
        <w:jc w:val="left"/>
        <w:rPr>
          <w:rFonts w:cs="Arial"/>
          <w:lang w:val="de-DE"/>
        </w:rPr>
      </w:pPr>
    </w:p>
    <w:p w14:paraId="4D7D6AAD" w14:textId="7C43FFE5" w:rsidR="001D2933" w:rsidRPr="0023604A" w:rsidRDefault="001D2933" w:rsidP="0023604A">
      <w:pPr>
        <w:spacing w:line="240" w:lineRule="auto"/>
        <w:jc w:val="left"/>
        <w:rPr>
          <w:rFonts w:cs="Arial"/>
          <w:lang w:val="de-DE"/>
        </w:rPr>
      </w:pPr>
      <w:r w:rsidRPr="00FC4AF3">
        <w:rPr>
          <w:rFonts w:cs="Arial"/>
          <w:i/>
          <w:iCs/>
          <w:sz w:val="18"/>
          <w:szCs w:val="18"/>
          <w:lang w:val="de-DE"/>
        </w:rPr>
        <w:t>Foto</w:t>
      </w:r>
      <w:r>
        <w:rPr>
          <w:rFonts w:cs="Arial"/>
          <w:i/>
          <w:iCs/>
          <w:sz w:val="18"/>
          <w:szCs w:val="18"/>
          <w:lang w:val="de-DE"/>
        </w:rPr>
        <w:t>s</w:t>
      </w:r>
      <w:r w:rsidRPr="00FC4AF3">
        <w:rPr>
          <w:rFonts w:cs="Arial"/>
          <w:i/>
          <w:iCs/>
          <w:sz w:val="18"/>
          <w:szCs w:val="18"/>
          <w:lang w:val="de-DE"/>
        </w:rPr>
        <w:t>: SAINT-GOBAIN ISOVER G+H AG</w:t>
      </w:r>
    </w:p>
    <w:p w14:paraId="5F72569F" w14:textId="77777777" w:rsidR="001D2933" w:rsidRPr="00FC4AF3" w:rsidRDefault="001D2933" w:rsidP="001D2933">
      <w:pPr>
        <w:widowControl w:val="0"/>
        <w:autoSpaceDE w:val="0"/>
        <w:autoSpaceDN w:val="0"/>
        <w:adjustRightInd w:val="0"/>
        <w:rPr>
          <w:color w:val="000000" w:themeColor="background2"/>
          <w:sz w:val="18"/>
          <w:szCs w:val="18"/>
          <w:shd w:val="clear" w:color="auto" w:fill="FFFFFF"/>
          <w:lang w:val="de-DE" w:eastAsia="de-DE"/>
        </w:rPr>
      </w:pPr>
    </w:p>
    <w:p w14:paraId="4072018E" w14:textId="77777777" w:rsidR="001D2933" w:rsidRPr="000A25B4" w:rsidRDefault="001D2933" w:rsidP="001D2933">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2" w:history="1">
        <w:r w:rsidRPr="000A25B4">
          <w:rPr>
            <w:rStyle w:val="Hyperlink"/>
            <w:i/>
            <w:color w:val="000000" w:themeColor="background2"/>
            <w:sz w:val="18"/>
            <w:lang w:val="de-DE"/>
          </w:rPr>
          <w:t>www.isover</w:t>
        </w:r>
        <w:r>
          <w:rPr>
            <w:rStyle w:val="Hyperlink"/>
            <w:i/>
            <w:color w:val="000000" w:themeColor="background2"/>
            <w:sz w:val="18"/>
            <w:lang w:val="de-DE"/>
          </w:rPr>
          <w:t>-ti</w:t>
        </w:r>
        <w:r w:rsidRPr="000A25B4">
          <w:rPr>
            <w:rStyle w:val="Hyperlink"/>
            <w:i/>
            <w:color w:val="000000" w:themeColor="background2"/>
            <w:sz w:val="18"/>
            <w:lang w:val="de-DE"/>
          </w:rPr>
          <w:t>.de/</w:t>
        </w:r>
        <w:r>
          <w:rPr>
            <w:rStyle w:val="Hyperlink"/>
            <w:i/>
            <w:color w:val="000000" w:themeColor="background2"/>
            <w:sz w:val="18"/>
            <w:lang w:val="de-DE"/>
          </w:rPr>
          <w:t>news-</w:t>
        </w:r>
        <w:r w:rsidRPr="000A25B4">
          <w:rPr>
            <w:rStyle w:val="Hyperlink"/>
            <w:i/>
            <w:color w:val="000000" w:themeColor="background2"/>
            <w:sz w:val="18"/>
            <w:lang w:val="de-DE"/>
          </w:rPr>
          <w:t>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3"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0B27EB9" w14:textId="77777777" w:rsidR="001D2933" w:rsidRPr="000A25B4" w:rsidRDefault="001D2933" w:rsidP="001D2933">
      <w:pPr>
        <w:widowControl w:val="0"/>
        <w:rPr>
          <w:i/>
          <w:color w:val="000000" w:themeColor="background2"/>
          <w:sz w:val="18"/>
          <w:szCs w:val="18"/>
          <w:lang w:val="de-DE"/>
        </w:rPr>
      </w:pPr>
    </w:p>
    <w:p w14:paraId="0AB46CC1"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46BCF12B"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597CDC48" w14:textId="77777777" w:rsidR="001D2933" w:rsidRDefault="001D2933" w:rsidP="001D2933">
      <w:pPr>
        <w:rPr>
          <w:lang w:val="de-DE"/>
        </w:rPr>
      </w:pPr>
    </w:p>
    <w:p w14:paraId="261B91F2" w14:textId="77777777" w:rsidR="001D2933" w:rsidRDefault="001D2933" w:rsidP="001D2933">
      <w:pPr>
        <w:rPr>
          <w:lang w:val="de-DE"/>
        </w:rPr>
      </w:pPr>
    </w:p>
    <w:p w14:paraId="382FA03F" w14:textId="77777777" w:rsidR="001D2933" w:rsidRDefault="001D2933" w:rsidP="001D2933">
      <w:pPr>
        <w:rPr>
          <w:lang w:val="de-DE"/>
        </w:rPr>
      </w:pPr>
    </w:p>
    <w:p w14:paraId="162368DB" w14:textId="77777777" w:rsidR="001D2933" w:rsidRDefault="001D2933" w:rsidP="001D2933">
      <w:pPr>
        <w:rPr>
          <w:lang w:val="de-DE"/>
        </w:rPr>
      </w:pPr>
    </w:p>
    <w:p w14:paraId="677A5679" w14:textId="77777777" w:rsidR="001D2933" w:rsidRDefault="001D2933" w:rsidP="001D2933">
      <w:pPr>
        <w:rPr>
          <w:lang w:val="de-DE"/>
        </w:rPr>
      </w:pPr>
    </w:p>
    <w:p w14:paraId="49D42C02" w14:textId="77777777" w:rsidR="00157AE9" w:rsidRDefault="00157AE9" w:rsidP="001D2933">
      <w:pPr>
        <w:rPr>
          <w:lang w:val="de-DE"/>
        </w:rPr>
      </w:pPr>
    </w:p>
    <w:p w14:paraId="1F75EC96" w14:textId="77777777" w:rsidR="001D2933" w:rsidRDefault="001D2933" w:rsidP="001D2933">
      <w:pPr>
        <w:rPr>
          <w:lang w:val="de-DE"/>
        </w:rPr>
      </w:pPr>
    </w:p>
    <w:p w14:paraId="0A020492" w14:textId="77777777" w:rsidR="001D2933" w:rsidRPr="00294202" w:rsidRDefault="001D2933" w:rsidP="001D2933">
      <w:pPr>
        <w:spacing w:line="240" w:lineRule="auto"/>
        <w:rPr>
          <w:rFonts w:cs="Arial"/>
          <w:b/>
          <w:sz w:val="20"/>
          <w:szCs w:val="20"/>
          <w:lang w:val="de-DE"/>
        </w:rPr>
      </w:pPr>
      <w:r w:rsidRPr="00294202">
        <w:rPr>
          <w:rFonts w:cs="Arial"/>
          <w:b/>
          <w:sz w:val="20"/>
          <w:szCs w:val="20"/>
          <w:lang w:val="de-DE"/>
        </w:rPr>
        <w:lastRenderedPageBreak/>
        <w:t>SAINT-GOBAIN ISOVER G+H AG</w:t>
      </w:r>
    </w:p>
    <w:p w14:paraId="0A7612DC" w14:textId="77777777" w:rsidR="001D2933" w:rsidRPr="009710FF" w:rsidRDefault="001D2933" w:rsidP="001D2933">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EBE2FC7" w14:textId="77777777" w:rsidR="001D2933" w:rsidRPr="0082094E" w:rsidRDefault="001D2933" w:rsidP="001D2933">
      <w:pPr>
        <w:spacing w:line="240" w:lineRule="auto"/>
        <w:rPr>
          <w:rFonts w:cs="Arial"/>
          <w:color w:val="000000" w:themeColor="accent6"/>
          <w:sz w:val="20"/>
          <w:szCs w:val="20"/>
          <w:lang w:val="de-DE"/>
        </w:rPr>
      </w:pPr>
    </w:p>
    <w:p w14:paraId="113BC56E"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3D11C23C"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6D555741" w14:textId="77777777" w:rsidR="001D2933"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7E01422F"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p>
    <w:p w14:paraId="115502BB"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05568AF1"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41CEC35"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4"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5" w:history="1">
        <w:r w:rsidRPr="00EC2B58">
          <w:rPr>
            <w:rStyle w:val="Hyperlink"/>
            <w:rFonts w:eastAsia="Times New Roman" w:cs="Arial"/>
            <w:sz w:val="20"/>
            <w:szCs w:val="20"/>
            <w:shd w:val="clear" w:color="auto" w:fill="FFFFFF"/>
            <w:lang w:val="de-DE" w:eastAsia="de-DE"/>
          </w:rPr>
          <w:t>LinkedIn Saint-Gobain Germany</w:t>
        </w:r>
      </w:hyperlink>
    </w:p>
    <w:p w14:paraId="449E90FC" w14:textId="77777777" w:rsidR="001D2933" w:rsidRDefault="001D2933" w:rsidP="001D2933">
      <w:pPr>
        <w:rPr>
          <w:lang w:val="de-DE"/>
        </w:rPr>
      </w:pPr>
    </w:p>
    <w:p w14:paraId="122CE453" w14:textId="77777777" w:rsidR="001D2933" w:rsidRDefault="001D2933" w:rsidP="001D2933">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1D2933" w:rsidRPr="006749CD" w14:paraId="10A1405D" w14:textId="77777777" w:rsidTr="00BC3D13">
        <w:tc>
          <w:tcPr>
            <w:tcW w:w="4394" w:type="dxa"/>
            <w:tcBorders>
              <w:top w:val="nil"/>
              <w:left w:val="nil"/>
              <w:bottom w:val="nil"/>
              <w:right w:val="nil"/>
            </w:tcBorders>
          </w:tcPr>
          <w:p w14:paraId="5F3FF049" w14:textId="77777777" w:rsidR="001D2933" w:rsidRPr="006749CD" w:rsidRDefault="001D2933" w:rsidP="00BC3D13">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2F1F9D6"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80A4E01"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E5F25E0"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33CCDFA"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EB6D439"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6F877D5"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519FA39" w14:textId="77777777" w:rsidR="001D2933" w:rsidRPr="006749CD" w:rsidRDefault="001D2933" w:rsidP="00BC3D13">
            <w:pPr>
              <w:spacing w:line="264" w:lineRule="auto"/>
              <w:jc w:val="left"/>
              <w:rPr>
                <w:rFonts w:eastAsia="Times New Roman" w:cs="Arial"/>
                <w:color w:val="000000" w:themeColor="accent6"/>
                <w:sz w:val="20"/>
                <w:szCs w:val="20"/>
                <w:lang w:val="de-DE" w:eastAsia="de-CH"/>
              </w:rPr>
            </w:pPr>
            <w:hyperlink r:id="rId16"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52EF998" w14:textId="77777777" w:rsidR="001D2933" w:rsidRPr="00552972" w:rsidRDefault="001D2933" w:rsidP="001D2933">
      <w:pPr>
        <w:rPr>
          <w:lang w:val="de-DE"/>
        </w:rPr>
      </w:pPr>
    </w:p>
    <w:p w14:paraId="4629EC79" w14:textId="77777777" w:rsidR="001D2933" w:rsidRDefault="001D2933" w:rsidP="001D2933">
      <w:pPr>
        <w:rPr>
          <w:lang w:val="de-DE"/>
        </w:rPr>
      </w:pPr>
    </w:p>
    <w:p w14:paraId="5161B6E5" w14:textId="77777777" w:rsidR="001D2933" w:rsidRDefault="001D2933" w:rsidP="001D2933">
      <w:pPr>
        <w:rPr>
          <w:lang w:val="de-DE"/>
        </w:rPr>
      </w:pPr>
    </w:p>
    <w:p w14:paraId="2CB26056" w14:textId="77777777" w:rsidR="001D2933" w:rsidRDefault="001D2933" w:rsidP="001D2933">
      <w:pPr>
        <w:rPr>
          <w:lang w:val="de-DE"/>
        </w:rPr>
      </w:pPr>
    </w:p>
    <w:p w14:paraId="5226815B" w14:textId="77777777" w:rsidR="001D2933" w:rsidRDefault="001D2933" w:rsidP="001D2933">
      <w:pPr>
        <w:rPr>
          <w:lang w:val="de-DE"/>
        </w:rPr>
      </w:pPr>
    </w:p>
    <w:p w14:paraId="2A3D7027" w14:textId="77777777" w:rsidR="001D2933" w:rsidRDefault="001D2933" w:rsidP="001D2933">
      <w:pPr>
        <w:rPr>
          <w:lang w:val="de-DE"/>
        </w:rPr>
      </w:pPr>
    </w:p>
    <w:p w14:paraId="120457D2" w14:textId="77777777" w:rsidR="001D2933" w:rsidRDefault="001D2933" w:rsidP="001D2933">
      <w:pPr>
        <w:rPr>
          <w:lang w:val="de-DE"/>
        </w:rPr>
      </w:pPr>
    </w:p>
    <w:p w14:paraId="4BA9C9FD" w14:textId="77777777" w:rsidR="001D2933" w:rsidRDefault="001D2933" w:rsidP="001D2933">
      <w:pPr>
        <w:rPr>
          <w:lang w:val="de-DE"/>
        </w:rPr>
      </w:pPr>
    </w:p>
    <w:p w14:paraId="4BB6B950" w14:textId="77777777" w:rsidR="001D2933" w:rsidRDefault="001D2933" w:rsidP="001D2933">
      <w:pPr>
        <w:rPr>
          <w:lang w:val="de-DE"/>
        </w:rPr>
      </w:pPr>
    </w:p>
    <w:p w14:paraId="3BF01A10" w14:textId="77777777" w:rsidR="001D2933" w:rsidRDefault="001D2933" w:rsidP="001D2933">
      <w:pPr>
        <w:rPr>
          <w:lang w:val="de-DE"/>
        </w:rPr>
      </w:pPr>
    </w:p>
    <w:p w14:paraId="0524B627" w14:textId="77777777" w:rsidR="001D2933" w:rsidRPr="002501CB" w:rsidRDefault="001D2933" w:rsidP="001D2933">
      <w:pPr>
        <w:rPr>
          <w:lang w:val="de-DE"/>
        </w:rPr>
      </w:pPr>
    </w:p>
    <w:p w14:paraId="666152CA" w14:textId="77777777" w:rsidR="00B72303" w:rsidRDefault="00B72303" w:rsidP="002501CB">
      <w:pPr>
        <w:rPr>
          <w:lang w:val="de-DE"/>
        </w:rPr>
      </w:pPr>
    </w:p>
    <w:p w14:paraId="3EB1FE21" w14:textId="77777777" w:rsidR="00B72303" w:rsidRDefault="00B72303" w:rsidP="002501CB">
      <w:pPr>
        <w:rPr>
          <w:lang w:val="de-DE"/>
        </w:rPr>
      </w:pPr>
    </w:p>
    <w:p w14:paraId="4D6EFD4C" w14:textId="77777777" w:rsidR="00B72303" w:rsidRDefault="00B72303" w:rsidP="002501CB">
      <w:pPr>
        <w:rPr>
          <w:lang w:val="de-DE"/>
        </w:rPr>
      </w:pPr>
    </w:p>
    <w:p w14:paraId="5342341F" w14:textId="77777777" w:rsidR="00FA60EB" w:rsidRPr="002501CB" w:rsidRDefault="00FA60EB" w:rsidP="002501CB">
      <w:pPr>
        <w:rPr>
          <w:lang w:val="de-DE"/>
        </w:rPr>
      </w:pPr>
    </w:p>
    <w:sectPr w:rsidR="00FA60EB" w:rsidRPr="002501CB" w:rsidSect="00861FC1">
      <w:headerReference w:type="even" r:id="rId17"/>
      <w:headerReference w:type="default" r:id="rId18"/>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AC19B" w14:textId="77777777" w:rsidR="006D0DC0" w:rsidRDefault="006D0DC0" w:rsidP="00594196">
      <w:r>
        <w:separator/>
      </w:r>
    </w:p>
  </w:endnote>
  <w:endnote w:type="continuationSeparator" w:id="0">
    <w:p w14:paraId="62DDA888" w14:textId="77777777" w:rsidR="006D0DC0" w:rsidRDefault="006D0DC0"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2CE1A"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5829C2B1"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A31CE"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FB572CB"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5091E1B7" wp14:editId="078CFB28">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2F01B01C" w14:textId="77777777" w:rsidR="00861FC1" w:rsidRDefault="00861FC1" w:rsidP="00D978FB">
    <w:pPr>
      <w:pStyle w:val="Fuzeile"/>
      <w:ind w:right="360"/>
    </w:pPr>
  </w:p>
  <w:p w14:paraId="6ECDFE42"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05F17" w14:textId="77777777" w:rsidR="00126596" w:rsidRPr="00D978FB" w:rsidRDefault="0081633F" w:rsidP="00B600FB">
    <w:pPr>
      <w:autoSpaceDE w:val="0"/>
      <w:autoSpaceDN w:val="0"/>
      <w:adjustRightInd w:val="0"/>
      <w:spacing w:line="240" w:lineRule="auto"/>
      <w:ind w:hanging="1701"/>
      <w:rPr>
        <w:b/>
        <w:lang w:val="de-DE"/>
      </w:rPr>
    </w:pPr>
    <w:r>
      <w:rPr>
        <w:b/>
        <w:noProof/>
        <w:lang w:val="de-DE"/>
      </w:rPr>
      <w:drawing>
        <wp:inline distT="0" distB="0" distL="0" distR="0" wp14:anchorId="539E3619" wp14:editId="778E4F7F">
          <wp:extent cx="7560000" cy="1360800"/>
          <wp:effectExtent l="0" t="0" r="0" b="0"/>
          <wp:docPr id="1330887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87334" name="Grafik 1330887334"/>
                  <pic:cNvPicPr/>
                </pic:nvPicPr>
                <pic:blipFill>
                  <a:blip r:embed="rId1">
                    <a:extLst>
                      <a:ext uri="{28A0092B-C50C-407E-A947-70E740481C1C}">
                        <a14:useLocalDpi xmlns:a14="http://schemas.microsoft.com/office/drawing/2010/main" val="0"/>
                      </a:ext>
                    </a:extLst>
                  </a:blip>
                  <a:stretch>
                    <a:fillRect/>
                  </a:stretch>
                </pic:blipFill>
                <pic:spPr>
                  <a:xfrm>
                    <a:off x="0" y="0"/>
                    <a:ext cx="7560000" cy="136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EE4C0" w14:textId="77777777" w:rsidR="006D0DC0" w:rsidRDefault="006D0DC0" w:rsidP="00594196">
      <w:r>
        <w:separator/>
      </w:r>
    </w:p>
  </w:footnote>
  <w:footnote w:type="continuationSeparator" w:id="0">
    <w:p w14:paraId="350B2F12" w14:textId="77777777" w:rsidR="006D0DC0" w:rsidRDefault="006D0DC0"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B99A7" w14:textId="77777777" w:rsidR="0081633F" w:rsidRDefault="008163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1D0E5" w14:textId="77777777" w:rsidR="0081633F" w:rsidRDefault="008163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B0AF2" w14:textId="77777777" w:rsidR="00126596" w:rsidRDefault="0062254E" w:rsidP="00594196">
    <w:pPr>
      <w:pStyle w:val="Kopfzeile"/>
    </w:pPr>
    <w:r>
      <w:rPr>
        <w:noProof/>
      </w:rPr>
      <w:drawing>
        <wp:anchor distT="0" distB="0" distL="114300" distR="114300" simplePos="0" relativeHeight="251665408" behindDoc="1" locked="0" layoutInCell="1" allowOverlap="1" wp14:anchorId="468BE08F" wp14:editId="7F329C2C">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6789780">
    <w:abstractNumId w:val="9"/>
  </w:num>
  <w:num w:numId="2" w16cid:durableId="184753060">
    <w:abstractNumId w:val="10"/>
  </w:num>
  <w:num w:numId="3" w16cid:durableId="2115782464">
    <w:abstractNumId w:val="11"/>
  </w:num>
  <w:num w:numId="4" w16cid:durableId="1845169139">
    <w:abstractNumId w:val="8"/>
  </w:num>
  <w:num w:numId="5" w16cid:durableId="1211960286">
    <w:abstractNumId w:val="3"/>
  </w:num>
  <w:num w:numId="6" w16cid:durableId="1707951122">
    <w:abstractNumId w:val="2"/>
  </w:num>
  <w:num w:numId="7" w16cid:durableId="136533885">
    <w:abstractNumId w:val="1"/>
  </w:num>
  <w:num w:numId="8" w16cid:durableId="396366168">
    <w:abstractNumId w:val="0"/>
  </w:num>
  <w:num w:numId="9" w16cid:durableId="1086415517">
    <w:abstractNumId w:val="7"/>
  </w:num>
  <w:num w:numId="10" w16cid:durableId="1396276108">
    <w:abstractNumId w:val="6"/>
  </w:num>
  <w:num w:numId="11" w16cid:durableId="323431798">
    <w:abstractNumId w:val="5"/>
  </w:num>
  <w:num w:numId="12" w16cid:durableId="282080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126B3"/>
    <w:rsid w:val="00016D57"/>
    <w:rsid w:val="0002309F"/>
    <w:rsid w:val="0002575D"/>
    <w:rsid w:val="000430DC"/>
    <w:rsid w:val="00053BC2"/>
    <w:rsid w:val="00055237"/>
    <w:rsid w:val="000566CC"/>
    <w:rsid w:val="000600E3"/>
    <w:rsid w:val="00066715"/>
    <w:rsid w:val="0006799B"/>
    <w:rsid w:val="00067B30"/>
    <w:rsid w:val="000744DF"/>
    <w:rsid w:val="0007481E"/>
    <w:rsid w:val="000771F6"/>
    <w:rsid w:val="0009783A"/>
    <w:rsid w:val="000A09CA"/>
    <w:rsid w:val="000A4502"/>
    <w:rsid w:val="000B3BFA"/>
    <w:rsid w:val="000B5618"/>
    <w:rsid w:val="000C0BE4"/>
    <w:rsid w:val="000C1B09"/>
    <w:rsid w:val="000C7DBC"/>
    <w:rsid w:val="000D3CE9"/>
    <w:rsid w:val="000E28CA"/>
    <w:rsid w:val="000E3B37"/>
    <w:rsid w:val="000F3475"/>
    <w:rsid w:val="00101553"/>
    <w:rsid w:val="00120FFD"/>
    <w:rsid w:val="00121071"/>
    <w:rsid w:val="00122431"/>
    <w:rsid w:val="00122B8E"/>
    <w:rsid w:val="001251C1"/>
    <w:rsid w:val="00126596"/>
    <w:rsid w:val="001306F3"/>
    <w:rsid w:val="0014123E"/>
    <w:rsid w:val="00141415"/>
    <w:rsid w:val="001425EA"/>
    <w:rsid w:val="001439F4"/>
    <w:rsid w:val="001552EA"/>
    <w:rsid w:val="00157AE9"/>
    <w:rsid w:val="001607FA"/>
    <w:rsid w:val="00161A03"/>
    <w:rsid w:val="00161D88"/>
    <w:rsid w:val="00184693"/>
    <w:rsid w:val="001850A6"/>
    <w:rsid w:val="00196E2A"/>
    <w:rsid w:val="001977A2"/>
    <w:rsid w:val="001A229F"/>
    <w:rsid w:val="001B092B"/>
    <w:rsid w:val="001B598D"/>
    <w:rsid w:val="001C1CBF"/>
    <w:rsid w:val="001C6E80"/>
    <w:rsid w:val="001D2933"/>
    <w:rsid w:val="001F3457"/>
    <w:rsid w:val="00200CA2"/>
    <w:rsid w:val="00212B1B"/>
    <w:rsid w:val="00220073"/>
    <w:rsid w:val="00230757"/>
    <w:rsid w:val="00231735"/>
    <w:rsid w:val="0023604A"/>
    <w:rsid w:val="00242169"/>
    <w:rsid w:val="002501CB"/>
    <w:rsid w:val="00251E90"/>
    <w:rsid w:val="00254F20"/>
    <w:rsid w:val="0026079F"/>
    <w:rsid w:val="00295665"/>
    <w:rsid w:val="002A0D54"/>
    <w:rsid w:val="002A4853"/>
    <w:rsid w:val="002B1089"/>
    <w:rsid w:val="002C1353"/>
    <w:rsid w:val="002D18CD"/>
    <w:rsid w:val="002E0A25"/>
    <w:rsid w:val="002E6B9A"/>
    <w:rsid w:val="002F38FC"/>
    <w:rsid w:val="00312B91"/>
    <w:rsid w:val="0031735C"/>
    <w:rsid w:val="00317CEE"/>
    <w:rsid w:val="00321571"/>
    <w:rsid w:val="00325B0B"/>
    <w:rsid w:val="00350D12"/>
    <w:rsid w:val="00355515"/>
    <w:rsid w:val="00375791"/>
    <w:rsid w:val="00376E8E"/>
    <w:rsid w:val="0039387E"/>
    <w:rsid w:val="00397A41"/>
    <w:rsid w:val="003B6B7E"/>
    <w:rsid w:val="003C7C06"/>
    <w:rsid w:val="003E7614"/>
    <w:rsid w:val="003E7BB4"/>
    <w:rsid w:val="003F2941"/>
    <w:rsid w:val="004015E5"/>
    <w:rsid w:val="0041180C"/>
    <w:rsid w:val="004210CB"/>
    <w:rsid w:val="00427267"/>
    <w:rsid w:val="004339C3"/>
    <w:rsid w:val="0043454A"/>
    <w:rsid w:val="00454D6C"/>
    <w:rsid w:val="00455144"/>
    <w:rsid w:val="00461C6B"/>
    <w:rsid w:val="00475AC1"/>
    <w:rsid w:val="00480D39"/>
    <w:rsid w:val="00495135"/>
    <w:rsid w:val="004A6518"/>
    <w:rsid w:val="004A6EE7"/>
    <w:rsid w:val="004B5028"/>
    <w:rsid w:val="004C5A5A"/>
    <w:rsid w:val="004E173B"/>
    <w:rsid w:val="004E31D9"/>
    <w:rsid w:val="004E4AD5"/>
    <w:rsid w:val="004E55C8"/>
    <w:rsid w:val="004E64D0"/>
    <w:rsid w:val="004F1975"/>
    <w:rsid w:val="004F2538"/>
    <w:rsid w:val="00500C85"/>
    <w:rsid w:val="00507A12"/>
    <w:rsid w:val="00514A09"/>
    <w:rsid w:val="005174EE"/>
    <w:rsid w:val="00517A8B"/>
    <w:rsid w:val="00522605"/>
    <w:rsid w:val="00530234"/>
    <w:rsid w:val="00541190"/>
    <w:rsid w:val="00543E1F"/>
    <w:rsid w:val="00551DE4"/>
    <w:rsid w:val="00564371"/>
    <w:rsid w:val="00567085"/>
    <w:rsid w:val="00573473"/>
    <w:rsid w:val="00582E2A"/>
    <w:rsid w:val="00584771"/>
    <w:rsid w:val="005848A7"/>
    <w:rsid w:val="00593521"/>
    <w:rsid w:val="00594196"/>
    <w:rsid w:val="005A29E0"/>
    <w:rsid w:val="005A7B88"/>
    <w:rsid w:val="005B2892"/>
    <w:rsid w:val="005C36C6"/>
    <w:rsid w:val="005D2F7A"/>
    <w:rsid w:val="005D552C"/>
    <w:rsid w:val="005E1B8D"/>
    <w:rsid w:val="00601D89"/>
    <w:rsid w:val="00603405"/>
    <w:rsid w:val="00604A77"/>
    <w:rsid w:val="006074D7"/>
    <w:rsid w:val="0062254E"/>
    <w:rsid w:val="00637F97"/>
    <w:rsid w:val="00641D99"/>
    <w:rsid w:val="00641F09"/>
    <w:rsid w:val="006443F1"/>
    <w:rsid w:val="00646240"/>
    <w:rsid w:val="00651A1E"/>
    <w:rsid w:val="00664125"/>
    <w:rsid w:val="0066782D"/>
    <w:rsid w:val="00674D01"/>
    <w:rsid w:val="006777CD"/>
    <w:rsid w:val="006B0C99"/>
    <w:rsid w:val="006B3C2F"/>
    <w:rsid w:val="006B4833"/>
    <w:rsid w:val="006C0135"/>
    <w:rsid w:val="006C23BA"/>
    <w:rsid w:val="006C4C8C"/>
    <w:rsid w:val="006D0DC0"/>
    <w:rsid w:val="006D52F5"/>
    <w:rsid w:val="006E5B42"/>
    <w:rsid w:val="006F2695"/>
    <w:rsid w:val="006F4A41"/>
    <w:rsid w:val="006F5565"/>
    <w:rsid w:val="00706697"/>
    <w:rsid w:val="00707E5B"/>
    <w:rsid w:val="007154EE"/>
    <w:rsid w:val="00721FE8"/>
    <w:rsid w:val="00723233"/>
    <w:rsid w:val="00743362"/>
    <w:rsid w:val="00755EC4"/>
    <w:rsid w:val="007821AE"/>
    <w:rsid w:val="00782D9C"/>
    <w:rsid w:val="00783D0A"/>
    <w:rsid w:val="00784A29"/>
    <w:rsid w:val="00785D16"/>
    <w:rsid w:val="007927EB"/>
    <w:rsid w:val="0079637C"/>
    <w:rsid w:val="007A2AA0"/>
    <w:rsid w:val="007B0EEE"/>
    <w:rsid w:val="007B33D4"/>
    <w:rsid w:val="007B4E43"/>
    <w:rsid w:val="007D4E8F"/>
    <w:rsid w:val="007E65C7"/>
    <w:rsid w:val="007F2D31"/>
    <w:rsid w:val="008008F9"/>
    <w:rsid w:val="008057CF"/>
    <w:rsid w:val="00807108"/>
    <w:rsid w:val="0080747B"/>
    <w:rsid w:val="00812E5A"/>
    <w:rsid w:val="0081633F"/>
    <w:rsid w:val="008213E0"/>
    <w:rsid w:val="00841A98"/>
    <w:rsid w:val="00844309"/>
    <w:rsid w:val="00846758"/>
    <w:rsid w:val="00856D13"/>
    <w:rsid w:val="0086105B"/>
    <w:rsid w:val="00861FC1"/>
    <w:rsid w:val="00865A06"/>
    <w:rsid w:val="008737E5"/>
    <w:rsid w:val="00875E80"/>
    <w:rsid w:val="00877662"/>
    <w:rsid w:val="00881141"/>
    <w:rsid w:val="008922DA"/>
    <w:rsid w:val="008A1F9C"/>
    <w:rsid w:val="008C1720"/>
    <w:rsid w:val="008C7996"/>
    <w:rsid w:val="008D3B51"/>
    <w:rsid w:val="008D480C"/>
    <w:rsid w:val="008D6B94"/>
    <w:rsid w:val="008E2E1F"/>
    <w:rsid w:val="008F5235"/>
    <w:rsid w:val="008F6C6C"/>
    <w:rsid w:val="009015CB"/>
    <w:rsid w:val="00905777"/>
    <w:rsid w:val="00910AF1"/>
    <w:rsid w:val="00923AB9"/>
    <w:rsid w:val="0092497B"/>
    <w:rsid w:val="009337B7"/>
    <w:rsid w:val="00951B73"/>
    <w:rsid w:val="0096051D"/>
    <w:rsid w:val="00960B09"/>
    <w:rsid w:val="00973086"/>
    <w:rsid w:val="009738F4"/>
    <w:rsid w:val="0097415D"/>
    <w:rsid w:val="00976EE3"/>
    <w:rsid w:val="00996514"/>
    <w:rsid w:val="009B034A"/>
    <w:rsid w:val="009B09DA"/>
    <w:rsid w:val="009B1C82"/>
    <w:rsid w:val="009C655D"/>
    <w:rsid w:val="009C75B3"/>
    <w:rsid w:val="009E0BB0"/>
    <w:rsid w:val="009F454A"/>
    <w:rsid w:val="00A02ECA"/>
    <w:rsid w:val="00A052B5"/>
    <w:rsid w:val="00A16263"/>
    <w:rsid w:val="00A212FD"/>
    <w:rsid w:val="00A214E9"/>
    <w:rsid w:val="00A22376"/>
    <w:rsid w:val="00A23525"/>
    <w:rsid w:val="00A33625"/>
    <w:rsid w:val="00A40AC5"/>
    <w:rsid w:val="00A460CF"/>
    <w:rsid w:val="00A52B7A"/>
    <w:rsid w:val="00A6095C"/>
    <w:rsid w:val="00A65EE9"/>
    <w:rsid w:val="00A7431D"/>
    <w:rsid w:val="00A763D9"/>
    <w:rsid w:val="00A8376B"/>
    <w:rsid w:val="00A93AAF"/>
    <w:rsid w:val="00A93FE9"/>
    <w:rsid w:val="00A94943"/>
    <w:rsid w:val="00AA32AC"/>
    <w:rsid w:val="00AB50F2"/>
    <w:rsid w:val="00AB71A4"/>
    <w:rsid w:val="00AD1DD1"/>
    <w:rsid w:val="00AD4EB0"/>
    <w:rsid w:val="00B004F3"/>
    <w:rsid w:val="00B10DCB"/>
    <w:rsid w:val="00B2745E"/>
    <w:rsid w:val="00B41703"/>
    <w:rsid w:val="00B50F60"/>
    <w:rsid w:val="00B51652"/>
    <w:rsid w:val="00B600FB"/>
    <w:rsid w:val="00B72303"/>
    <w:rsid w:val="00B84EB4"/>
    <w:rsid w:val="00B87B85"/>
    <w:rsid w:val="00BA0EDD"/>
    <w:rsid w:val="00BA277B"/>
    <w:rsid w:val="00BB0485"/>
    <w:rsid w:val="00BC2B02"/>
    <w:rsid w:val="00BD40D1"/>
    <w:rsid w:val="00BE6DAE"/>
    <w:rsid w:val="00C002FB"/>
    <w:rsid w:val="00C102B3"/>
    <w:rsid w:val="00C130D5"/>
    <w:rsid w:val="00C26A5D"/>
    <w:rsid w:val="00C521A8"/>
    <w:rsid w:val="00C527B3"/>
    <w:rsid w:val="00C53876"/>
    <w:rsid w:val="00C545A0"/>
    <w:rsid w:val="00C6338F"/>
    <w:rsid w:val="00C65834"/>
    <w:rsid w:val="00C668E4"/>
    <w:rsid w:val="00C74068"/>
    <w:rsid w:val="00C86C34"/>
    <w:rsid w:val="00C878FD"/>
    <w:rsid w:val="00C90705"/>
    <w:rsid w:val="00C91252"/>
    <w:rsid w:val="00C964D1"/>
    <w:rsid w:val="00CA17A1"/>
    <w:rsid w:val="00CB6007"/>
    <w:rsid w:val="00CB70FF"/>
    <w:rsid w:val="00CB7843"/>
    <w:rsid w:val="00CC0AFC"/>
    <w:rsid w:val="00CC0DF4"/>
    <w:rsid w:val="00CC0E96"/>
    <w:rsid w:val="00CC1DCC"/>
    <w:rsid w:val="00CC2957"/>
    <w:rsid w:val="00CC66D1"/>
    <w:rsid w:val="00CD094B"/>
    <w:rsid w:val="00CD1588"/>
    <w:rsid w:val="00CF3C20"/>
    <w:rsid w:val="00D045EC"/>
    <w:rsid w:val="00D12EAC"/>
    <w:rsid w:val="00D148C4"/>
    <w:rsid w:val="00D17669"/>
    <w:rsid w:val="00D25AFD"/>
    <w:rsid w:val="00D26C8D"/>
    <w:rsid w:val="00D34A21"/>
    <w:rsid w:val="00D3503C"/>
    <w:rsid w:val="00D406EA"/>
    <w:rsid w:val="00D52876"/>
    <w:rsid w:val="00D63AEE"/>
    <w:rsid w:val="00D80C60"/>
    <w:rsid w:val="00D823F4"/>
    <w:rsid w:val="00D83A4E"/>
    <w:rsid w:val="00D90428"/>
    <w:rsid w:val="00D978FB"/>
    <w:rsid w:val="00DA3B1B"/>
    <w:rsid w:val="00DA3C86"/>
    <w:rsid w:val="00DA429F"/>
    <w:rsid w:val="00DA4FBD"/>
    <w:rsid w:val="00DA5D37"/>
    <w:rsid w:val="00DB4EE8"/>
    <w:rsid w:val="00DD387B"/>
    <w:rsid w:val="00DF0AC9"/>
    <w:rsid w:val="00DF7F80"/>
    <w:rsid w:val="00E0094B"/>
    <w:rsid w:val="00E04655"/>
    <w:rsid w:val="00E3389F"/>
    <w:rsid w:val="00E4133A"/>
    <w:rsid w:val="00E4446A"/>
    <w:rsid w:val="00E4504C"/>
    <w:rsid w:val="00E61DE2"/>
    <w:rsid w:val="00E67D66"/>
    <w:rsid w:val="00E72EF8"/>
    <w:rsid w:val="00E91A65"/>
    <w:rsid w:val="00E95711"/>
    <w:rsid w:val="00E96FA8"/>
    <w:rsid w:val="00EA34A2"/>
    <w:rsid w:val="00EC1D13"/>
    <w:rsid w:val="00EC396D"/>
    <w:rsid w:val="00ED04DF"/>
    <w:rsid w:val="00EF79ED"/>
    <w:rsid w:val="00F02D58"/>
    <w:rsid w:val="00F101C4"/>
    <w:rsid w:val="00F33568"/>
    <w:rsid w:val="00F34A46"/>
    <w:rsid w:val="00F36ACA"/>
    <w:rsid w:val="00F4648D"/>
    <w:rsid w:val="00F57461"/>
    <w:rsid w:val="00F7699B"/>
    <w:rsid w:val="00F803D1"/>
    <w:rsid w:val="00F84CB3"/>
    <w:rsid w:val="00F87AAA"/>
    <w:rsid w:val="00FA3EAB"/>
    <w:rsid w:val="00FA60EB"/>
    <w:rsid w:val="00FB17C1"/>
    <w:rsid w:val="00FB19F0"/>
    <w:rsid w:val="00FB4E45"/>
    <w:rsid w:val="00FB6ED6"/>
    <w:rsid w:val="00FB77FD"/>
    <w:rsid w:val="00FC6BD2"/>
    <w:rsid w:val="00FD529E"/>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9476"/>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6051D"/>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7821AE"/>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technische-isolierung.de/documents/broschuren/fachwissen-haustechnik.pdf" TargetMode="External"/><Relationship Id="rId13" Type="http://schemas.openxmlformats.org/officeDocument/2006/relationships/hyperlink" Target="mailto:information@baumarketing.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isover.d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formation@baumarketing.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technische-isolierung.de/documents/broschuren/fachwissen-haustechnik.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inkedin.com/company/saint-gobain-generaldelegation-mitteleuropa/" TargetMode="External"/><Relationship Id="rId23"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sover-ti.de/kontakt" TargetMode="External"/><Relationship Id="rId14" Type="http://schemas.openxmlformats.org/officeDocument/2006/relationships/hyperlink" Target="http://www.saint-gobain.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678</Words>
  <Characters>5141</Characters>
  <Application>Microsoft Office Word</Application>
  <DocSecurity>0</DocSecurity>
  <Lines>158</Lines>
  <Paragraphs>31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7</cp:revision>
  <cp:lastPrinted>2025-07-07T08:00:00Z</cp:lastPrinted>
  <dcterms:created xsi:type="dcterms:W3CDTF">2025-09-16T17:45:00Z</dcterms:created>
  <dcterms:modified xsi:type="dcterms:W3CDTF">2025-09-17T13:24:00Z</dcterms:modified>
  <cp:category/>
</cp:coreProperties>
</file>